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3C6" w:rsidRDefault="006D35B3">
      <w:pPr>
        <w:pStyle w:val="Ttulo1"/>
        <w:spacing w:line="274" w:lineRule="exact"/>
        <w:ind w:left="2746" w:right="1989"/>
      </w:pPr>
      <w:r>
        <w:t>CONTRATO Nº 036/2021</w:t>
      </w:r>
    </w:p>
    <w:p w:rsidR="00A633C6" w:rsidRDefault="00A633C6">
      <w:pPr>
        <w:pStyle w:val="Corpodetexto"/>
        <w:ind w:left="0"/>
        <w:rPr>
          <w:b/>
        </w:rPr>
      </w:pPr>
    </w:p>
    <w:p w:rsidR="00A633C6" w:rsidRDefault="007B641B">
      <w:pPr>
        <w:ind w:left="2746" w:right="1987"/>
        <w:jc w:val="center"/>
        <w:rPr>
          <w:b/>
          <w:sz w:val="24"/>
        </w:rPr>
      </w:pPr>
      <w:r>
        <w:rPr>
          <w:b/>
          <w:sz w:val="24"/>
        </w:rPr>
        <w:t>PROCEDIMENTO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LICITATÓRIO N°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038/2021.</w:t>
      </w:r>
    </w:p>
    <w:p w:rsidR="00A633C6" w:rsidRDefault="007B641B">
      <w:pPr>
        <w:pStyle w:val="Ttulo1"/>
        <w:ind w:left="2746" w:right="1990"/>
      </w:pPr>
      <w:r>
        <w:t>PREGÃO PRESENCIAL</w:t>
      </w:r>
      <w:r>
        <w:rPr>
          <w:spacing w:val="-1"/>
        </w:rPr>
        <w:t xml:space="preserve"> </w:t>
      </w:r>
      <w:r>
        <w:t>Nº</w:t>
      </w:r>
      <w:r>
        <w:rPr>
          <w:spacing w:val="-1"/>
        </w:rPr>
        <w:t xml:space="preserve"> </w:t>
      </w:r>
      <w:r>
        <w:t>013/2021.</w:t>
      </w:r>
    </w:p>
    <w:p w:rsidR="00A633C6" w:rsidRDefault="00A633C6">
      <w:pPr>
        <w:pStyle w:val="Corpodetexto"/>
        <w:ind w:left="0"/>
        <w:rPr>
          <w:b/>
          <w:sz w:val="26"/>
        </w:rPr>
      </w:pPr>
    </w:p>
    <w:p w:rsidR="00A633C6" w:rsidRDefault="00A633C6">
      <w:pPr>
        <w:pStyle w:val="Corpodetexto"/>
        <w:spacing w:before="6"/>
        <w:ind w:left="0"/>
        <w:rPr>
          <w:b/>
          <w:sz w:val="21"/>
        </w:rPr>
      </w:pPr>
    </w:p>
    <w:p w:rsidR="00A633C6" w:rsidRPr="00B95A00" w:rsidRDefault="007B641B" w:rsidP="00B95A00">
      <w:pPr>
        <w:pStyle w:val="Corpodetexto"/>
        <w:tabs>
          <w:tab w:val="left" w:pos="10431"/>
        </w:tabs>
        <w:spacing w:before="1"/>
        <w:ind w:left="5670" w:right="272"/>
        <w:jc w:val="both"/>
        <w:rPr>
          <w:b/>
        </w:rPr>
      </w:pPr>
      <w:r w:rsidRPr="00B95A00">
        <w:rPr>
          <w:b/>
        </w:rPr>
        <w:t>CONTRATO</w:t>
      </w:r>
      <w:r w:rsidRPr="00B95A00">
        <w:rPr>
          <w:b/>
          <w:spacing w:val="1"/>
        </w:rPr>
        <w:t xml:space="preserve"> </w:t>
      </w:r>
      <w:r w:rsidRPr="00B95A00">
        <w:rPr>
          <w:b/>
        </w:rPr>
        <w:t>QUE</w:t>
      </w:r>
      <w:r w:rsidRPr="00B95A00">
        <w:rPr>
          <w:b/>
          <w:spacing w:val="1"/>
        </w:rPr>
        <w:t xml:space="preserve"> </w:t>
      </w:r>
      <w:r w:rsidRPr="00B95A00">
        <w:rPr>
          <w:b/>
        </w:rPr>
        <w:t>ENTRE</w:t>
      </w:r>
      <w:r w:rsidRPr="00B95A00">
        <w:rPr>
          <w:b/>
          <w:spacing w:val="1"/>
        </w:rPr>
        <w:t xml:space="preserve"> </w:t>
      </w:r>
      <w:r w:rsidRPr="00B95A00">
        <w:rPr>
          <w:b/>
        </w:rPr>
        <w:t>SI</w:t>
      </w:r>
      <w:r w:rsidRPr="00B95A00">
        <w:rPr>
          <w:b/>
          <w:spacing w:val="1"/>
        </w:rPr>
        <w:t xml:space="preserve"> </w:t>
      </w:r>
      <w:r w:rsidRPr="00B95A00">
        <w:rPr>
          <w:b/>
        </w:rPr>
        <w:t>CELEBRAM</w:t>
      </w:r>
      <w:r w:rsidRPr="00B95A00">
        <w:rPr>
          <w:b/>
          <w:spacing w:val="1"/>
        </w:rPr>
        <w:t xml:space="preserve"> </w:t>
      </w:r>
      <w:r w:rsidRPr="00B95A00">
        <w:rPr>
          <w:b/>
        </w:rPr>
        <w:t>O</w:t>
      </w:r>
      <w:r w:rsidRPr="00B95A00">
        <w:rPr>
          <w:b/>
          <w:spacing w:val="1"/>
        </w:rPr>
        <w:t xml:space="preserve"> </w:t>
      </w:r>
      <w:r w:rsidRPr="00B95A00">
        <w:rPr>
          <w:b/>
        </w:rPr>
        <w:t>MUNICÍPIO</w:t>
      </w:r>
      <w:r w:rsidRPr="00B95A00">
        <w:rPr>
          <w:b/>
          <w:spacing w:val="1"/>
        </w:rPr>
        <w:t xml:space="preserve"> </w:t>
      </w:r>
      <w:r w:rsidRPr="00B95A00">
        <w:rPr>
          <w:b/>
        </w:rPr>
        <w:t>DE</w:t>
      </w:r>
      <w:r w:rsidRPr="00B95A00">
        <w:rPr>
          <w:b/>
          <w:spacing w:val="1"/>
        </w:rPr>
        <w:t xml:space="preserve"> </w:t>
      </w:r>
      <w:r w:rsidRPr="00B95A00">
        <w:rPr>
          <w:b/>
        </w:rPr>
        <w:t>BURITIZEIRO/MG,</w:t>
      </w:r>
      <w:r w:rsidRPr="00B95A00">
        <w:rPr>
          <w:b/>
          <w:spacing w:val="37"/>
        </w:rPr>
        <w:t xml:space="preserve"> </w:t>
      </w:r>
      <w:r w:rsidRPr="00B95A00">
        <w:rPr>
          <w:b/>
        </w:rPr>
        <w:t>E</w:t>
      </w:r>
      <w:r w:rsidRPr="00B95A00">
        <w:rPr>
          <w:b/>
          <w:spacing w:val="37"/>
        </w:rPr>
        <w:t xml:space="preserve"> </w:t>
      </w:r>
      <w:r w:rsidRPr="00B95A00">
        <w:rPr>
          <w:b/>
        </w:rPr>
        <w:t>A</w:t>
      </w:r>
      <w:r w:rsidRPr="00B95A00">
        <w:rPr>
          <w:b/>
          <w:spacing w:val="37"/>
        </w:rPr>
        <w:t xml:space="preserve"> </w:t>
      </w:r>
      <w:r w:rsidRPr="00B95A00">
        <w:rPr>
          <w:b/>
        </w:rPr>
        <w:t>EMPRESA</w:t>
      </w:r>
      <w:r w:rsidR="00B95A00" w:rsidRPr="00B95A00">
        <w:rPr>
          <w:b/>
        </w:rPr>
        <w:t xml:space="preserve"> </w:t>
      </w:r>
      <w:r w:rsidR="006D35B3" w:rsidRPr="00B95A00">
        <w:rPr>
          <w:b/>
          <w:u w:val="single"/>
        </w:rPr>
        <w:t>ANDRÉ GONTIJO COMERCIAL &amp; EVENTOS EIRELI</w:t>
      </w:r>
      <w:r w:rsidRPr="00B95A00">
        <w:rPr>
          <w:b/>
        </w:rPr>
        <w:t xml:space="preserve"> PARA</w:t>
      </w:r>
      <w:r w:rsidRPr="00B95A00">
        <w:rPr>
          <w:b/>
          <w:spacing w:val="-1"/>
        </w:rPr>
        <w:t xml:space="preserve"> </w:t>
      </w:r>
      <w:r w:rsidRPr="00B95A00">
        <w:rPr>
          <w:b/>
        </w:rPr>
        <w:t>OS FINS NELE</w:t>
      </w:r>
      <w:r w:rsidRPr="00B95A00">
        <w:rPr>
          <w:b/>
          <w:spacing w:val="1"/>
        </w:rPr>
        <w:t xml:space="preserve"> </w:t>
      </w:r>
      <w:r w:rsidRPr="00B95A00">
        <w:rPr>
          <w:b/>
        </w:rPr>
        <w:t>INDICADOS.</w:t>
      </w:r>
    </w:p>
    <w:p w:rsidR="00A633C6" w:rsidRDefault="00A633C6">
      <w:pPr>
        <w:pStyle w:val="Corpodetexto"/>
        <w:ind w:left="0"/>
      </w:pPr>
    </w:p>
    <w:p w:rsidR="00A633C6" w:rsidRDefault="007B641B" w:rsidP="00E91DE7">
      <w:pPr>
        <w:pStyle w:val="Corpodetexto"/>
        <w:ind w:right="320" w:firstLine="60"/>
        <w:jc w:val="both"/>
      </w:pPr>
      <w:r>
        <w:t>O MUNICÍPIO DE BURITIZEIRO, sede na Praça Cel. José Geraldo, 01, Centro, Buritizeiro -</w:t>
      </w:r>
      <w:r>
        <w:rPr>
          <w:spacing w:val="1"/>
        </w:rPr>
        <w:t xml:space="preserve"> </w:t>
      </w:r>
      <w:r>
        <w:t xml:space="preserve">MG, CNPJ 18.279.067/0001-72, isento de inscrição estadual, neste </w:t>
      </w:r>
      <w:proofErr w:type="gramStart"/>
      <w:r>
        <w:t>ato representada</w:t>
      </w:r>
      <w:proofErr w:type="gramEnd"/>
      <w:r>
        <w:t xml:space="preserve"> pelo seu</w:t>
      </w:r>
      <w:r>
        <w:rPr>
          <w:spacing w:val="1"/>
        </w:rPr>
        <w:t xml:space="preserve"> </w:t>
      </w:r>
      <w:r>
        <w:t>Prefeito</w:t>
      </w:r>
      <w:r>
        <w:rPr>
          <w:spacing w:val="1"/>
        </w:rPr>
        <w:t xml:space="preserve"> </w:t>
      </w:r>
      <w:r>
        <w:t>Municipal,</w:t>
      </w:r>
      <w:r>
        <w:rPr>
          <w:spacing w:val="1"/>
        </w:rPr>
        <w:t xml:space="preserve"> </w:t>
      </w:r>
      <w:r>
        <w:t>Sr.</w:t>
      </w:r>
      <w:r>
        <w:rPr>
          <w:spacing w:val="1"/>
        </w:rPr>
        <w:t xml:space="preserve"> </w:t>
      </w:r>
      <w:r>
        <w:t>Pedro</w:t>
      </w:r>
      <w:r>
        <w:rPr>
          <w:spacing w:val="1"/>
        </w:rPr>
        <w:t xml:space="preserve"> </w:t>
      </w:r>
      <w:r>
        <w:t>Henrique</w:t>
      </w:r>
      <w:r>
        <w:rPr>
          <w:spacing w:val="1"/>
        </w:rPr>
        <w:t xml:space="preserve"> </w:t>
      </w:r>
      <w:r>
        <w:t>Soares</w:t>
      </w:r>
      <w:r>
        <w:rPr>
          <w:spacing w:val="1"/>
        </w:rPr>
        <w:t xml:space="preserve"> </w:t>
      </w:r>
      <w:r>
        <w:t>Braga,</w:t>
      </w:r>
      <w:r>
        <w:rPr>
          <w:spacing w:val="1"/>
        </w:rPr>
        <w:t xml:space="preserve"> </w:t>
      </w:r>
      <w:r>
        <w:t>CPF</w:t>
      </w:r>
      <w:r>
        <w:rPr>
          <w:spacing w:val="1"/>
        </w:rPr>
        <w:t xml:space="preserve"> </w:t>
      </w:r>
      <w:r>
        <w:t>nº:</w:t>
      </w:r>
      <w:r>
        <w:rPr>
          <w:spacing w:val="1"/>
        </w:rPr>
        <w:t xml:space="preserve"> </w:t>
      </w:r>
      <w:r>
        <w:t>092.460.836-60,</w:t>
      </w:r>
      <w:r>
        <w:rPr>
          <w:spacing w:val="1"/>
        </w:rPr>
        <w:t xml:space="preserve"> </w:t>
      </w:r>
      <w:r>
        <w:t>doravante</w:t>
      </w:r>
      <w:r>
        <w:rPr>
          <w:spacing w:val="1"/>
        </w:rPr>
        <w:t xml:space="preserve"> </w:t>
      </w:r>
      <w:r>
        <w:t xml:space="preserve">denominado     </w:t>
      </w:r>
      <w:r>
        <w:rPr>
          <w:spacing w:val="39"/>
        </w:rPr>
        <w:t xml:space="preserve"> </w:t>
      </w:r>
      <w:r>
        <w:t xml:space="preserve">de     </w:t>
      </w:r>
      <w:r>
        <w:rPr>
          <w:spacing w:val="39"/>
        </w:rPr>
        <w:t xml:space="preserve"> </w:t>
      </w:r>
      <w:r>
        <w:t xml:space="preserve">CONTRATANTE,     </w:t>
      </w:r>
      <w:r>
        <w:rPr>
          <w:spacing w:val="39"/>
        </w:rPr>
        <w:t xml:space="preserve"> </w:t>
      </w:r>
      <w:r>
        <w:t xml:space="preserve">e     </w:t>
      </w:r>
      <w:r>
        <w:rPr>
          <w:spacing w:val="41"/>
        </w:rPr>
        <w:t xml:space="preserve"> </w:t>
      </w:r>
      <w:r>
        <w:t xml:space="preserve">a     </w:t>
      </w:r>
      <w:r>
        <w:rPr>
          <w:spacing w:val="39"/>
        </w:rPr>
        <w:t xml:space="preserve"> </w:t>
      </w:r>
      <w:r w:rsidR="006D35B3">
        <w:t xml:space="preserve"> empresa André Gontijo Comercial &amp; Eventos Eireli </w:t>
      </w:r>
      <w:r>
        <w:t xml:space="preserve">estabelecida     </w:t>
      </w:r>
      <w:r>
        <w:rPr>
          <w:spacing w:val="39"/>
        </w:rPr>
        <w:t xml:space="preserve"> </w:t>
      </w:r>
      <w:r>
        <w:t xml:space="preserve">na     </w:t>
      </w:r>
      <w:r>
        <w:rPr>
          <w:spacing w:val="43"/>
        </w:rPr>
        <w:t xml:space="preserve"> </w:t>
      </w:r>
      <w:r>
        <w:t>rua</w:t>
      </w:r>
      <w:r w:rsidR="006D35B3">
        <w:t xml:space="preserve"> Geni Haten, nº 334, Santos Dumont, Pirapora/MG, </w:t>
      </w:r>
      <w:r>
        <w:t>inscrita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CNPJ</w:t>
      </w:r>
      <w:r>
        <w:rPr>
          <w:spacing w:val="1"/>
        </w:rPr>
        <w:t xml:space="preserve"> </w:t>
      </w:r>
      <w:r>
        <w:t>sob</w:t>
      </w:r>
      <w:r>
        <w:rPr>
          <w:spacing w:val="1"/>
        </w:rPr>
        <w:t xml:space="preserve"> </w:t>
      </w:r>
      <w:r>
        <w:t>nº</w:t>
      </w:r>
      <w:r>
        <w:rPr>
          <w:spacing w:val="1"/>
        </w:rPr>
        <w:t xml:space="preserve"> </w:t>
      </w:r>
      <w:r w:rsidR="00E91DE7">
        <w:t>31.281.483/0001-73</w:t>
      </w:r>
      <w:r>
        <w:t>,</w:t>
      </w:r>
      <w:r>
        <w:rPr>
          <w:spacing w:val="1"/>
        </w:rPr>
        <w:t xml:space="preserve"> </w:t>
      </w:r>
      <w:r>
        <w:t>aqui</w:t>
      </w:r>
      <w:r>
        <w:rPr>
          <w:spacing w:val="1"/>
        </w:rPr>
        <w:t xml:space="preserve"> </w:t>
      </w:r>
      <w:r>
        <w:t>denominada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CONTRATADA,</w:t>
      </w:r>
      <w:r>
        <w:rPr>
          <w:spacing w:val="31"/>
        </w:rPr>
        <w:t xml:space="preserve"> </w:t>
      </w:r>
      <w:r>
        <w:t>neste</w:t>
      </w:r>
      <w:r>
        <w:rPr>
          <w:spacing w:val="33"/>
        </w:rPr>
        <w:t xml:space="preserve"> </w:t>
      </w:r>
      <w:r>
        <w:t>ato</w:t>
      </w:r>
      <w:r>
        <w:rPr>
          <w:spacing w:val="31"/>
        </w:rPr>
        <w:t xml:space="preserve"> </w:t>
      </w:r>
      <w:r>
        <w:t>representada</w:t>
      </w:r>
      <w:r>
        <w:rPr>
          <w:spacing w:val="29"/>
        </w:rPr>
        <w:t xml:space="preserve"> </w:t>
      </w:r>
      <w:r>
        <w:t>por</w:t>
      </w:r>
      <w:r>
        <w:rPr>
          <w:spacing w:val="30"/>
        </w:rPr>
        <w:t xml:space="preserve"> </w:t>
      </w:r>
      <w:r>
        <w:t>seu</w:t>
      </w:r>
      <w:r>
        <w:rPr>
          <w:spacing w:val="33"/>
        </w:rPr>
        <w:t xml:space="preserve"> </w:t>
      </w:r>
      <w:r>
        <w:t>representante</w:t>
      </w:r>
      <w:r>
        <w:rPr>
          <w:spacing w:val="30"/>
        </w:rPr>
        <w:t xml:space="preserve"> </w:t>
      </w:r>
      <w:r>
        <w:t>legal</w:t>
      </w:r>
      <w:r>
        <w:rPr>
          <w:spacing w:val="-1"/>
        </w:rPr>
        <w:t>,</w:t>
      </w:r>
      <w:r w:rsidR="00E91DE7">
        <w:rPr>
          <w:spacing w:val="-1"/>
        </w:rPr>
        <w:t xml:space="preserve"> André Barbosa  Gontijo,</w:t>
      </w:r>
      <w:r>
        <w:rPr>
          <w:noProof/>
          <w:lang w:val="pt-BR" w:eastAsia="pt-BR"/>
        </w:rPr>
        <w:drawing>
          <wp:anchor distT="0" distB="0" distL="0" distR="0" simplePos="0" relativeHeight="486761984" behindDoc="1" locked="0" layoutInCell="1" allowOverlap="1" wp14:anchorId="23BD83DB" wp14:editId="38783510">
            <wp:simplePos x="0" y="0"/>
            <wp:positionH relativeFrom="page">
              <wp:posOffset>2117623</wp:posOffset>
            </wp:positionH>
            <wp:positionV relativeFrom="paragraph">
              <wp:posOffset>439338</wp:posOffset>
            </wp:positionV>
            <wp:extent cx="3374097" cy="3007934"/>
            <wp:effectExtent l="0" t="0" r="0" b="0"/>
            <wp:wrapNone/>
            <wp:docPr id="7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4097" cy="30079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91DE7">
        <w:rPr>
          <w:spacing w:val="-1"/>
        </w:rPr>
        <w:t xml:space="preserve"> </w:t>
      </w:r>
      <w:r>
        <w:t xml:space="preserve">residente e domiciliado em </w:t>
      </w:r>
      <w:r w:rsidR="00E91DE7">
        <w:t>Rua dos Fluviários, nº 213, Bairro São João Batista, Pirapora/MG</w:t>
      </w:r>
      <w:r>
        <w:t xml:space="preserve"> , RESOLVEM celebrar este Contrato mediante as</w:t>
      </w:r>
      <w:r>
        <w:rPr>
          <w:spacing w:val="1"/>
        </w:rPr>
        <w:t xml:space="preserve"> </w:t>
      </w:r>
      <w:r>
        <w:t>Cláusulas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condições</w:t>
      </w:r>
      <w:r>
        <w:rPr>
          <w:spacing w:val="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seguir:</w:t>
      </w:r>
    </w:p>
    <w:p w:rsidR="00A633C6" w:rsidRDefault="007B641B">
      <w:pPr>
        <w:pStyle w:val="Corpodetexto"/>
        <w:spacing w:before="4"/>
        <w:ind w:left="0"/>
        <w:rPr>
          <w:sz w:val="21"/>
        </w:rPr>
      </w:pPr>
      <w:r>
        <w:pict>
          <v:rect id="_x0000_s1060" style="position:absolute;margin-left:83.65pt;margin-top:14.25pt;width:467.95pt;height:.5pt;z-index:-15708160;mso-wrap-distance-left:0;mso-wrap-distance-right:0;mso-position-horizontal-relative:page" fillcolor="black" stroked="f">
            <w10:wrap type="topAndBottom" anchorx="page"/>
          </v:rect>
        </w:pict>
      </w:r>
    </w:p>
    <w:p w:rsidR="00A633C6" w:rsidRDefault="007B641B">
      <w:pPr>
        <w:pStyle w:val="Ttulo1"/>
        <w:spacing w:after="12"/>
        <w:ind w:left="2746" w:right="1989"/>
      </w:pPr>
      <w:r>
        <w:t>CLÁUSULA</w:t>
      </w:r>
      <w:r>
        <w:rPr>
          <w:spacing w:val="-2"/>
        </w:rPr>
        <w:t xml:space="preserve"> </w:t>
      </w:r>
      <w:r>
        <w:t>PRIMEIRA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FUNDAMENTO</w:t>
      </w:r>
    </w:p>
    <w:p w:rsidR="00A633C6" w:rsidRDefault="007B641B">
      <w:pPr>
        <w:pStyle w:val="Corpodetexto"/>
        <w:spacing w:line="20" w:lineRule="exact"/>
        <w:ind w:left="105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58" style="width:467.95pt;height:.5pt;mso-position-horizontal-relative:char;mso-position-vertical-relative:line" coordsize="9359,10">
            <v:rect id="_x0000_s1059" style="position:absolute;width:9359;height:10" fillcolor="black" stroked="f"/>
            <w10:wrap type="none"/>
            <w10:anchorlock/>
          </v:group>
        </w:pict>
      </w:r>
    </w:p>
    <w:p w:rsidR="00A633C6" w:rsidRDefault="007B641B">
      <w:pPr>
        <w:pStyle w:val="Corpodetexto"/>
        <w:ind w:right="323"/>
        <w:jc w:val="both"/>
      </w:pPr>
      <w:r>
        <w:t>O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Contrato</w:t>
      </w:r>
      <w:r>
        <w:rPr>
          <w:spacing w:val="1"/>
        </w:rPr>
        <w:t xml:space="preserve"> </w:t>
      </w:r>
      <w:r>
        <w:t>tem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fundamento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10.520/2002</w:t>
      </w:r>
      <w:r>
        <w:rPr>
          <w:spacing w:val="1"/>
        </w:rPr>
        <w:t xml:space="preserve"> </w:t>
      </w:r>
      <w:r>
        <w:t>e,</w:t>
      </w:r>
      <w:r>
        <w:rPr>
          <w:spacing w:val="1"/>
        </w:rPr>
        <w:t xml:space="preserve"> </w:t>
      </w:r>
      <w:r>
        <w:t>subsidiariamente,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 xml:space="preserve">8.666/93 e suas alterações, e ainda o </w:t>
      </w:r>
      <w:r>
        <w:rPr>
          <w:b/>
        </w:rPr>
        <w:t>PROCESSO LICITATÓRIO Nº 0</w:t>
      </w:r>
      <w:r w:rsidR="00E91DE7">
        <w:rPr>
          <w:b/>
        </w:rPr>
        <w:t>38</w:t>
      </w:r>
      <w:r>
        <w:rPr>
          <w:b/>
        </w:rPr>
        <w:t xml:space="preserve">/2021 </w:t>
      </w:r>
      <w:r>
        <w:t xml:space="preserve">- </w:t>
      </w:r>
      <w:r>
        <w:rPr>
          <w:b/>
        </w:rPr>
        <w:t>PREGÃO</w:t>
      </w:r>
      <w:r>
        <w:rPr>
          <w:b/>
          <w:spacing w:val="1"/>
        </w:rPr>
        <w:t xml:space="preserve"> </w:t>
      </w:r>
      <w:r>
        <w:rPr>
          <w:b/>
        </w:rPr>
        <w:t>PRESENCIAL Nº 0</w:t>
      </w:r>
      <w:r w:rsidR="00E91DE7">
        <w:rPr>
          <w:b/>
        </w:rPr>
        <w:t>13</w:t>
      </w:r>
      <w:r>
        <w:rPr>
          <w:b/>
        </w:rPr>
        <w:t xml:space="preserve">/2021, </w:t>
      </w:r>
      <w:r>
        <w:t xml:space="preserve">e seus anexos, devidamente homologada pelo </w:t>
      </w:r>
      <w:proofErr w:type="gramStart"/>
      <w:r>
        <w:t>Sr.</w:t>
      </w:r>
      <w:proofErr w:type="gramEnd"/>
      <w:r>
        <w:t xml:space="preserve"> Prefeito, a</w:t>
      </w:r>
      <w:r>
        <w:rPr>
          <w:spacing w:val="1"/>
        </w:rPr>
        <w:t xml:space="preserve"> </w:t>
      </w:r>
      <w:r>
        <w:t>proposta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CONTRATADA, tudo</w:t>
      </w:r>
      <w:r>
        <w:rPr>
          <w:spacing w:val="-1"/>
        </w:rPr>
        <w:t xml:space="preserve"> </w:t>
      </w:r>
      <w:r>
        <w:t>parte</w:t>
      </w:r>
      <w:r>
        <w:rPr>
          <w:spacing w:val="-2"/>
        </w:rPr>
        <w:t xml:space="preserve"> </w:t>
      </w:r>
      <w:r>
        <w:t>integrante</w:t>
      </w:r>
      <w:r>
        <w:rPr>
          <w:spacing w:val="-1"/>
        </w:rPr>
        <w:t xml:space="preserve"> </w:t>
      </w:r>
      <w:r>
        <w:t>deste termo,</w:t>
      </w:r>
      <w:r>
        <w:rPr>
          <w:spacing w:val="-1"/>
        </w:rPr>
        <w:t xml:space="preserve"> </w:t>
      </w:r>
      <w:r>
        <w:t>independente de</w:t>
      </w:r>
      <w:r>
        <w:rPr>
          <w:spacing w:val="-3"/>
        </w:rPr>
        <w:t xml:space="preserve"> </w:t>
      </w:r>
      <w:r>
        <w:t>transcrição.</w:t>
      </w:r>
    </w:p>
    <w:p w:rsidR="00A633C6" w:rsidRDefault="007B641B">
      <w:pPr>
        <w:pStyle w:val="Corpodetexto"/>
        <w:spacing w:before="8"/>
        <w:ind w:left="0"/>
        <w:rPr>
          <w:sz w:val="19"/>
        </w:rPr>
      </w:pPr>
      <w:r>
        <w:pict>
          <v:rect id="_x0000_s1057" style="position:absolute;margin-left:83.65pt;margin-top:13.3pt;width:467.95pt;height:.5pt;z-index:-15707136;mso-wrap-distance-left:0;mso-wrap-distance-right:0;mso-position-horizontal-relative:page" fillcolor="black" stroked="f">
            <w10:wrap type="topAndBottom" anchorx="page"/>
          </v:rect>
        </w:pict>
      </w:r>
    </w:p>
    <w:p w:rsidR="00A633C6" w:rsidRDefault="007B641B">
      <w:pPr>
        <w:pStyle w:val="Ttulo1"/>
        <w:spacing w:after="12"/>
        <w:ind w:left="2746" w:right="1991"/>
      </w:pPr>
      <w:r>
        <w:t>CLÁUSULA</w:t>
      </w:r>
      <w:r>
        <w:rPr>
          <w:spacing w:val="-1"/>
        </w:rPr>
        <w:t xml:space="preserve"> </w:t>
      </w:r>
      <w:r>
        <w:t>SEGUNDA –</w:t>
      </w:r>
      <w:r>
        <w:rPr>
          <w:spacing w:val="-1"/>
        </w:rPr>
        <w:t xml:space="preserve"> </w:t>
      </w:r>
      <w:r>
        <w:t>DO OBJETO</w:t>
      </w:r>
    </w:p>
    <w:p w:rsidR="00A633C6" w:rsidRDefault="007B641B">
      <w:pPr>
        <w:pStyle w:val="Corpodetexto"/>
        <w:spacing w:line="20" w:lineRule="exact"/>
        <w:ind w:left="105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55" style="width:467.95pt;height:.5pt;mso-position-horizontal-relative:char;mso-position-vertical-relative:line" coordsize="9359,10">
            <v:rect id="_x0000_s1056" style="position:absolute;width:9359;height:10" fillcolor="black" stroked="f"/>
            <w10:wrap type="none"/>
            <w10:anchorlock/>
          </v:group>
        </w:pict>
      </w:r>
    </w:p>
    <w:p w:rsidR="00A633C6" w:rsidRDefault="007B641B">
      <w:pPr>
        <w:spacing w:line="235" w:lineRule="auto"/>
        <w:ind w:left="1082" w:right="327"/>
        <w:jc w:val="both"/>
        <w:rPr>
          <w:sz w:val="24"/>
        </w:rPr>
      </w:pPr>
      <w:r>
        <w:rPr>
          <w:b/>
          <w:sz w:val="24"/>
        </w:rPr>
        <w:t>Aquisição de ingredientes para fabricação de leite de soja, pães e material de embalagem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para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manutenção d</w:t>
      </w:r>
      <w:r>
        <w:rPr>
          <w:b/>
          <w:sz w:val="24"/>
        </w:rPr>
        <w:t>a vaca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mecânica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padaria comunitária</w:t>
      </w:r>
      <w:r>
        <w:rPr>
          <w:sz w:val="24"/>
        </w:rPr>
        <w:t>.</w:t>
      </w:r>
    </w:p>
    <w:p w:rsidR="00A633C6" w:rsidRDefault="007B641B">
      <w:pPr>
        <w:pStyle w:val="Corpodetexto"/>
        <w:spacing w:before="7"/>
        <w:ind w:left="0"/>
        <w:rPr>
          <w:sz w:val="20"/>
        </w:rPr>
      </w:pPr>
      <w:r>
        <w:pict>
          <v:rect id="_x0000_s1054" style="position:absolute;margin-left:83.65pt;margin-top:13.85pt;width:467.95pt;height:.5pt;z-index:-15706112;mso-wrap-distance-left:0;mso-wrap-distance-right:0;mso-position-horizontal-relative:page" fillcolor="black" stroked="f">
            <w10:wrap type="topAndBottom" anchorx="page"/>
          </v:rect>
        </w:pict>
      </w:r>
    </w:p>
    <w:p w:rsidR="00A633C6" w:rsidRDefault="007B641B">
      <w:pPr>
        <w:pStyle w:val="Ttulo1"/>
        <w:ind w:left="752"/>
      </w:pPr>
      <w:r>
        <w:t>CLÁUSULA</w:t>
      </w:r>
      <w:r>
        <w:rPr>
          <w:spacing w:val="-2"/>
        </w:rPr>
        <w:t xml:space="preserve"> </w:t>
      </w:r>
      <w:r>
        <w:t>TERCEIRA</w:t>
      </w:r>
      <w:r>
        <w:rPr>
          <w:spacing w:val="-1"/>
        </w:rPr>
        <w:t xml:space="preserve"> </w:t>
      </w:r>
      <w:r>
        <w:rPr>
          <w:b w:val="0"/>
        </w:rPr>
        <w:t>–</w:t>
      </w:r>
      <w:r>
        <w:rPr>
          <w:b w:val="0"/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REGIME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EXECUÇÃO:</w:t>
      </w:r>
    </w:p>
    <w:p w:rsidR="00A633C6" w:rsidRDefault="007B641B">
      <w:pPr>
        <w:pStyle w:val="Corpodetexto"/>
        <w:jc w:val="both"/>
      </w:pPr>
      <w:r>
        <w:pict>
          <v:rect id="_x0000_s1053" style="position:absolute;left:0;text-align:left;margin-left:83.65pt;margin-top:-.1pt;width:467.95pt;height:.5pt;z-index:15754752;mso-position-horizontal-relative:page" fillcolor="black" stroked="f">
            <w10:wrap anchorx="page"/>
          </v:rect>
        </w:pict>
      </w:r>
      <w:r>
        <w:t>O</w:t>
      </w:r>
      <w:r>
        <w:rPr>
          <w:spacing w:val="-2"/>
        </w:rPr>
        <w:t xml:space="preserve"> </w:t>
      </w:r>
      <w:r>
        <w:t>regime</w:t>
      </w:r>
      <w:r>
        <w:rPr>
          <w:spacing w:val="-2"/>
        </w:rPr>
        <w:t xml:space="preserve"> </w:t>
      </w:r>
      <w:r>
        <w:t>de execução</w:t>
      </w:r>
      <w:r>
        <w:rPr>
          <w:spacing w:val="-1"/>
        </w:rPr>
        <w:t xml:space="preserve"> </w:t>
      </w:r>
      <w:r>
        <w:t>do presente contrato</w:t>
      </w:r>
      <w:r>
        <w:rPr>
          <w:spacing w:val="-1"/>
        </w:rPr>
        <w:t xml:space="preserve"> </w:t>
      </w:r>
      <w:r>
        <w:t>será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preço</w:t>
      </w:r>
      <w:r>
        <w:rPr>
          <w:spacing w:val="-2"/>
        </w:rPr>
        <w:t xml:space="preserve"> </w:t>
      </w:r>
      <w:r>
        <w:t>líquido</w:t>
      </w:r>
      <w:r>
        <w:rPr>
          <w:spacing w:val="-1"/>
        </w:rPr>
        <w:t xml:space="preserve"> </w:t>
      </w:r>
      <w:r>
        <w:t>e certo.</w:t>
      </w:r>
    </w:p>
    <w:p w:rsidR="00A633C6" w:rsidRDefault="007B641B">
      <w:pPr>
        <w:pStyle w:val="Corpodetexto"/>
        <w:spacing w:before="9"/>
        <w:ind w:left="0"/>
        <w:rPr>
          <w:sz w:val="20"/>
        </w:rPr>
      </w:pPr>
      <w:r>
        <w:pict>
          <v:rect id="_x0000_s1052" style="position:absolute;margin-left:83.65pt;margin-top:13.95pt;width:467.95pt;height:.5pt;z-index:-15705600;mso-wrap-distance-left:0;mso-wrap-distance-right:0;mso-position-horizontal-relative:page" fillcolor="black" stroked="f">
            <w10:wrap type="topAndBottom" anchorx="page"/>
          </v:rect>
        </w:pict>
      </w:r>
    </w:p>
    <w:p w:rsidR="00A633C6" w:rsidRDefault="007B641B">
      <w:pPr>
        <w:pStyle w:val="Ttulo1"/>
        <w:spacing w:after="12"/>
        <w:ind w:left="2121"/>
        <w:jc w:val="both"/>
      </w:pPr>
      <w:r>
        <w:t>CLÁUSULA</w:t>
      </w:r>
      <w:r>
        <w:rPr>
          <w:spacing w:val="-1"/>
        </w:rPr>
        <w:t xml:space="preserve"> </w:t>
      </w:r>
      <w:r>
        <w:t>QUARTA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DO VALOR</w:t>
      </w:r>
      <w:r>
        <w:rPr>
          <w:spacing w:val="-1"/>
        </w:rPr>
        <w:t xml:space="preserve"> </w:t>
      </w:r>
      <w:r>
        <w:t>E DA</w:t>
      </w:r>
      <w:r>
        <w:rPr>
          <w:spacing w:val="-2"/>
        </w:rPr>
        <w:t xml:space="preserve"> </w:t>
      </w:r>
      <w:r>
        <w:t>FONTE DE</w:t>
      </w:r>
      <w:r>
        <w:rPr>
          <w:spacing w:val="-1"/>
        </w:rPr>
        <w:t xml:space="preserve"> </w:t>
      </w:r>
      <w:r>
        <w:t>RECURSOS</w:t>
      </w:r>
    </w:p>
    <w:p w:rsidR="00A633C6" w:rsidRDefault="007B641B">
      <w:pPr>
        <w:pStyle w:val="Corpodetexto"/>
        <w:spacing w:line="20" w:lineRule="exact"/>
        <w:ind w:left="105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50" style="width:467.95pt;height:.5pt;mso-position-horizontal-relative:char;mso-position-vertical-relative:line" coordsize="9359,10">
            <v:rect id="_x0000_s1051" style="position:absolute;width:9359;height:10" fillcolor="black" stroked="f"/>
            <w10:wrap type="none"/>
            <w10:anchorlock/>
          </v:group>
        </w:pict>
      </w:r>
    </w:p>
    <w:p w:rsidR="00A633C6" w:rsidRDefault="007B641B" w:rsidP="00E91DE7">
      <w:pPr>
        <w:pStyle w:val="Corpodetexto"/>
        <w:tabs>
          <w:tab w:val="left" w:leader="dot" w:pos="6901"/>
        </w:tabs>
        <w:ind w:right="689"/>
        <w:jc w:val="both"/>
      </w:pPr>
      <w:r>
        <w:t>O objeto deste Pregão Presencial será pago com recursos orçamentários oriundos do Tesouro</w:t>
      </w:r>
      <w:r>
        <w:rPr>
          <w:spacing w:val="-57"/>
        </w:rPr>
        <w:t xml:space="preserve"> </w:t>
      </w:r>
      <w:r>
        <w:t>Municipal</w:t>
      </w:r>
      <w:r>
        <w:rPr>
          <w:spacing w:val="-1"/>
        </w:rPr>
        <w:t xml:space="preserve"> </w:t>
      </w:r>
      <w:r w:rsidR="00E91DE7">
        <w:t xml:space="preserve">Nº </w:t>
      </w:r>
      <w:r w:rsidR="00E91DE7" w:rsidRPr="00E91DE7">
        <w:t>08.11.08.244.0787.2075.33.39.03.00.00</w:t>
      </w:r>
      <w:r>
        <w:t>, no</w:t>
      </w:r>
      <w:r>
        <w:rPr>
          <w:spacing w:val="-1"/>
        </w:rPr>
        <w:t xml:space="preserve"> </w:t>
      </w:r>
      <w:r>
        <w:t>valor</w:t>
      </w:r>
      <w:r w:rsidR="00E91DE7">
        <w:t xml:space="preserve"> </w:t>
      </w:r>
      <w:r>
        <w:t>estimado</w:t>
      </w:r>
      <w:r>
        <w:rPr>
          <w:spacing w:val="-1"/>
        </w:rPr>
        <w:t xml:space="preserve"> </w:t>
      </w:r>
      <w:r>
        <w:t>de R$</w:t>
      </w:r>
      <w:r w:rsidR="00E91DE7">
        <w:t>52.722,25</w:t>
      </w:r>
      <w:r w:rsidR="00D073AB">
        <w:t xml:space="preserve"> </w:t>
      </w:r>
      <w:r>
        <w:t>(</w:t>
      </w:r>
      <w:r w:rsidR="00E91DE7">
        <w:t>cinquenta e dois mil setecentos e vinte e dois reais e vinte e cinco centavos</w:t>
      </w:r>
      <w:r>
        <w:t>)</w:t>
      </w:r>
      <w:r>
        <w:rPr>
          <w:spacing w:val="-2"/>
        </w:rPr>
        <w:t xml:space="preserve"> </w:t>
      </w:r>
      <w:r>
        <w:t>com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classificação</w:t>
      </w:r>
      <w:r>
        <w:rPr>
          <w:spacing w:val="-1"/>
        </w:rPr>
        <w:t xml:space="preserve"> </w:t>
      </w:r>
      <w:r>
        <w:t>funcional:</w:t>
      </w:r>
      <w:r w:rsidR="00E91DE7" w:rsidRPr="00E91DE7">
        <w:rPr>
          <w:sz w:val="22"/>
          <w:szCs w:val="22"/>
        </w:rPr>
        <w:t xml:space="preserve"> </w:t>
      </w:r>
      <w:r w:rsidR="00E91DE7" w:rsidRPr="00E91DE7">
        <w:t>- Ficha 427-8 Fonte 100</w:t>
      </w:r>
      <w:r w:rsidR="00D073AB">
        <w:t>.</w:t>
      </w:r>
    </w:p>
    <w:p w:rsidR="00B95A00" w:rsidRDefault="00B95A00" w:rsidP="00E91DE7">
      <w:pPr>
        <w:pStyle w:val="Corpodetexto"/>
        <w:tabs>
          <w:tab w:val="left" w:leader="dot" w:pos="6901"/>
        </w:tabs>
        <w:ind w:right="689"/>
        <w:jc w:val="both"/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6379"/>
        <w:gridCol w:w="709"/>
        <w:gridCol w:w="709"/>
        <w:gridCol w:w="708"/>
        <w:gridCol w:w="851"/>
      </w:tblGrid>
      <w:tr w:rsidR="00B95A00" w:rsidRPr="00D073AB" w:rsidTr="00B95A00">
        <w:trPr>
          <w:trHeight w:val="276"/>
          <w:jc w:val="center"/>
        </w:trPr>
        <w:tc>
          <w:tcPr>
            <w:tcW w:w="675" w:type="dxa"/>
            <w:vMerge w:val="restart"/>
            <w:tcBorders>
              <w:left w:val="single" w:sz="12" w:space="0" w:color="000000"/>
            </w:tcBorders>
            <w:shd w:val="clear" w:color="auto" w:fill="F2F2F2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b/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b/>
                <w:color w:val="000000"/>
                <w:sz w:val="18"/>
                <w:szCs w:val="18"/>
                <w:vertAlign w:val="superscript"/>
                <w:lang w:val="en-US"/>
              </w:rPr>
              <w:t>ÍTEM</w:t>
            </w:r>
          </w:p>
        </w:tc>
        <w:tc>
          <w:tcPr>
            <w:tcW w:w="6379" w:type="dxa"/>
            <w:vMerge w:val="restart"/>
            <w:shd w:val="clear" w:color="auto" w:fill="F2F2F2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b/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b/>
                <w:color w:val="000000"/>
                <w:sz w:val="18"/>
                <w:szCs w:val="18"/>
                <w:vertAlign w:val="superscript"/>
                <w:lang w:val="en-US"/>
              </w:rPr>
              <w:t>DESCRIÇÃO DO MATERIAL</w:t>
            </w:r>
          </w:p>
        </w:tc>
        <w:tc>
          <w:tcPr>
            <w:tcW w:w="709" w:type="dxa"/>
            <w:vMerge w:val="restart"/>
            <w:shd w:val="clear" w:color="auto" w:fill="F2F2F2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b/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b/>
                <w:color w:val="000000"/>
                <w:sz w:val="18"/>
                <w:szCs w:val="18"/>
                <w:vertAlign w:val="superscript"/>
                <w:lang w:val="en-US"/>
              </w:rPr>
              <w:t>QTD</w:t>
            </w:r>
          </w:p>
        </w:tc>
        <w:tc>
          <w:tcPr>
            <w:tcW w:w="709" w:type="dxa"/>
            <w:vMerge w:val="restart"/>
            <w:shd w:val="clear" w:color="auto" w:fill="F2F2F2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b/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b/>
                <w:color w:val="000000"/>
                <w:sz w:val="18"/>
                <w:szCs w:val="18"/>
                <w:vertAlign w:val="superscript"/>
                <w:lang w:val="en-US"/>
              </w:rPr>
              <w:t>UNID</w:t>
            </w:r>
          </w:p>
        </w:tc>
        <w:tc>
          <w:tcPr>
            <w:tcW w:w="1559" w:type="dxa"/>
            <w:gridSpan w:val="2"/>
            <w:shd w:val="clear" w:color="auto" w:fill="F2F2F2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b/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b/>
                <w:color w:val="000000"/>
                <w:sz w:val="18"/>
                <w:szCs w:val="18"/>
                <w:vertAlign w:val="superscript"/>
                <w:lang w:val="en-US"/>
              </w:rPr>
              <w:t>VALOR</w:t>
            </w:r>
          </w:p>
        </w:tc>
      </w:tr>
      <w:tr w:rsidR="00B95A00" w:rsidRPr="00D073AB" w:rsidTr="00B95A00">
        <w:trPr>
          <w:trHeight w:val="276"/>
          <w:jc w:val="center"/>
        </w:trPr>
        <w:tc>
          <w:tcPr>
            <w:tcW w:w="675" w:type="dxa"/>
            <w:vMerge/>
            <w:tcBorders>
              <w:left w:val="single" w:sz="12" w:space="0" w:color="000000"/>
            </w:tcBorders>
          </w:tcPr>
          <w:p w:rsidR="00D073AB" w:rsidRPr="00D073AB" w:rsidRDefault="00D073AB" w:rsidP="00D073AB">
            <w:pPr>
              <w:widowControl/>
              <w:autoSpaceDE/>
              <w:autoSpaceDN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</w:p>
        </w:tc>
        <w:tc>
          <w:tcPr>
            <w:tcW w:w="6379" w:type="dxa"/>
            <w:vMerge/>
          </w:tcPr>
          <w:p w:rsidR="00D073AB" w:rsidRPr="00D073AB" w:rsidRDefault="00D073AB" w:rsidP="00D073AB">
            <w:pPr>
              <w:widowControl/>
              <w:autoSpaceDE/>
              <w:autoSpaceDN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</w:p>
        </w:tc>
        <w:tc>
          <w:tcPr>
            <w:tcW w:w="709" w:type="dxa"/>
            <w:vMerge/>
          </w:tcPr>
          <w:p w:rsidR="00D073AB" w:rsidRPr="00D073AB" w:rsidRDefault="00D073AB" w:rsidP="00D073AB">
            <w:pPr>
              <w:widowControl/>
              <w:autoSpaceDE/>
              <w:autoSpaceDN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</w:p>
        </w:tc>
        <w:tc>
          <w:tcPr>
            <w:tcW w:w="709" w:type="dxa"/>
            <w:vMerge/>
          </w:tcPr>
          <w:p w:rsidR="00D073AB" w:rsidRPr="00D073AB" w:rsidRDefault="00D073AB" w:rsidP="00D073AB">
            <w:pPr>
              <w:widowControl/>
              <w:autoSpaceDE/>
              <w:autoSpaceDN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</w:p>
        </w:tc>
        <w:tc>
          <w:tcPr>
            <w:tcW w:w="708" w:type="dxa"/>
          </w:tcPr>
          <w:p w:rsidR="00D073AB" w:rsidRPr="00D073AB" w:rsidRDefault="00D073AB" w:rsidP="00D073AB">
            <w:pPr>
              <w:widowControl/>
              <w:autoSpaceDE/>
              <w:autoSpaceDN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UNIT.</w:t>
            </w:r>
          </w:p>
        </w:tc>
        <w:tc>
          <w:tcPr>
            <w:tcW w:w="851" w:type="dxa"/>
          </w:tcPr>
          <w:p w:rsidR="00D073AB" w:rsidRPr="00D073AB" w:rsidRDefault="00D073AB" w:rsidP="00D073AB">
            <w:pPr>
              <w:widowControl/>
              <w:autoSpaceDE/>
              <w:autoSpaceDN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TOTAL</w:t>
            </w:r>
          </w:p>
        </w:tc>
      </w:tr>
      <w:tr w:rsidR="00B95A00" w:rsidRPr="00D073AB" w:rsidTr="00B95A00">
        <w:trPr>
          <w:jc w:val="center"/>
        </w:trPr>
        <w:tc>
          <w:tcPr>
            <w:tcW w:w="675" w:type="dxa"/>
            <w:tcBorders>
              <w:left w:val="single" w:sz="12" w:space="0" w:color="000000"/>
            </w:tcBorders>
            <w:vAlign w:val="center"/>
          </w:tcPr>
          <w:p w:rsidR="00D073AB" w:rsidRPr="00D073AB" w:rsidRDefault="00D073AB" w:rsidP="00D073AB">
            <w:pPr>
              <w:widowControl/>
              <w:numPr>
                <w:ilvl w:val="0"/>
                <w:numId w:val="25"/>
              </w:numPr>
              <w:autoSpaceDE/>
              <w:autoSpaceDN/>
              <w:contextualSpacing/>
              <w:jc w:val="center"/>
              <w:rPr>
                <w:color w:val="000000"/>
                <w:sz w:val="18"/>
                <w:szCs w:val="18"/>
                <w:vertAlign w:val="superscript"/>
                <w:lang w:val="pt-BR" w:eastAsia="zh-CN"/>
              </w:rPr>
            </w:pPr>
          </w:p>
        </w:tc>
        <w:tc>
          <w:tcPr>
            <w:tcW w:w="637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both"/>
              <w:rPr>
                <w:color w:val="000000"/>
                <w:sz w:val="18"/>
                <w:szCs w:val="18"/>
                <w:vertAlign w:val="superscript"/>
                <w:lang w:val="pt-BR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 xml:space="preserve">ANTIMOFO EM PÓ; CONSERVANTE DE PANIFICAÇÃO EMBALAGEM; CARTUCHO DE PAPEL CARTÃO COM PACOTE DE 1 KG COM VALIDADE DE 12 </w:t>
            </w:r>
            <w:proofErr w:type="gramStart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>MESES</w:t>
            </w:r>
            <w:proofErr w:type="gramEnd"/>
          </w:p>
        </w:tc>
        <w:tc>
          <w:tcPr>
            <w:tcW w:w="70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15</w:t>
            </w:r>
          </w:p>
        </w:tc>
        <w:tc>
          <w:tcPr>
            <w:tcW w:w="70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PCT</w:t>
            </w:r>
          </w:p>
        </w:tc>
        <w:tc>
          <w:tcPr>
            <w:tcW w:w="708" w:type="dxa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R$22,00</w:t>
            </w:r>
          </w:p>
        </w:tc>
        <w:tc>
          <w:tcPr>
            <w:tcW w:w="851" w:type="dxa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R$330,00</w:t>
            </w:r>
          </w:p>
        </w:tc>
      </w:tr>
      <w:tr w:rsidR="00B95A00" w:rsidRPr="00D073AB" w:rsidTr="00B95A00">
        <w:trPr>
          <w:jc w:val="center"/>
        </w:trPr>
        <w:tc>
          <w:tcPr>
            <w:tcW w:w="675" w:type="dxa"/>
            <w:tcBorders>
              <w:left w:val="single" w:sz="12" w:space="0" w:color="000000"/>
            </w:tcBorders>
            <w:vAlign w:val="center"/>
          </w:tcPr>
          <w:p w:rsidR="00D073AB" w:rsidRPr="00D073AB" w:rsidRDefault="00D073AB" w:rsidP="00D073AB">
            <w:pPr>
              <w:widowControl/>
              <w:numPr>
                <w:ilvl w:val="0"/>
                <w:numId w:val="25"/>
              </w:numPr>
              <w:autoSpaceDE/>
              <w:autoSpaceDN/>
              <w:contextualSpacing/>
              <w:jc w:val="center"/>
              <w:rPr>
                <w:color w:val="000000"/>
                <w:sz w:val="18"/>
                <w:szCs w:val="18"/>
                <w:vertAlign w:val="superscript"/>
                <w:lang w:val="pt-BR" w:eastAsia="zh-CN"/>
              </w:rPr>
            </w:pPr>
          </w:p>
        </w:tc>
        <w:tc>
          <w:tcPr>
            <w:tcW w:w="637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both"/>
              <w:rPr>
                <w:color w:val="000000"/>
                <w:sz w:val="18"/>
                <w:szCs w:val="18"/>
                <w:vertAlign w:val="superscript"/>
                <w:lang w:val="pt-BR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 xml:space="preserve">AROMA COM </w:t>
            </w:r>
            <w:proofErr w:type="gramStart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>CORANTE DIVERSOS</w:t>
            </w:r>
            <w:proofErr w:type="gramEnd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>; USADO NA FABRICAÇÃO DE LEITE DE SOJA / DILUIÇÃO 01 ML/LT VALIDADE MÍNIMA DE 01 ANO EMBALAGEM GALÃO COM 5 LITROS</w:t>
            </w:r>
          </w:p>
        </w:tc>
        <w:tc>
          <w:tcPr>
            <w:tcW w:w="70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6</w:t>
            </w:r>
          </w:p>
        </w:tc>
        <w:tc>
          <w:tcPr>
            <w:tcW w:w="70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UND</w:t>
            </w:r>
          </w:p>
        </w:tc>
        <w:tc>
          <w:tcPr>
            <w:tcW w:w="708" w:type="dxa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R$91,00</w:t>
            </w:r>
          </w:p>
        </w:tc>
        <w:tc>
          <w:tcPr>
            <w:tcW w:w="851" w:type="dxa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R$546,00</w:t>
            </w:r>
          </w:p>
        </w:tc>
      </w:tr>
      <w:tr w:rsidR="00B95A00" w:rsidRPr="00D073AB" w:rsidTr="00B95A00">
        <w:trPr>
          <w:jc w:val="center"/>
        </w:trPr>
        <w:tc>
          <w:tcPr>
            <w:tcW w:w="675" w:type="dxa"/>
            <w:tcBorders>
              <w:left w:val="single" w:sz="12" w:space="0" w:color="000000"/>
            </w:tcBorders>
            <w:vAlign w:val="center"/>
          </w:tcPr>
          <w:p w:rsidR="00D073AB" w:rsidRPr="00D073AB" w:rsidRDefault="00D073AB" w:rsidP="00D073AB">
            <w:pPr>
              <w:widowControl/>
              <w:numPr>
                <w:ilvl w:val="0"/>
                <w:numId w:val="26"/>
              </w:numPr>
              <w:autoSpaceDE/>
              <w:autoSpaceDN/>
              <w:contextualSpacing/>
              <w:jc w:val="center"/>
              <w:rPr>
                <w:color w:val="000000"/>
                <w:sz w:val="18"/>
                <w:szCs w:val="18"/>
                <w:vertAlign w:val="superscript"/>
                <w:lang w:val="pt-BR" w:eastAsia="zh-CN"/>
              </w:rPr>
            </w:pPr>
          </w:p>
        </w:tc>
        <w:tc>
          <w:tcPr>
            <w:tcW w:w="6379" w:type="dxa"/>
            <w:vAlign w:val="center"/>
          </w:tcPr>
          <w:p w:rsidR="00D073AB" w:rsidRPr="00D073AB" w:rsidRDefault="00D073AB" w:rsidP="00D073AB">
            <w:pPr>
              <w:keepNext/>
              <w:widowControl/>
              <w:tabs>
                <w:tab w:val="num" w:pos="0"/>
              </w:tabs>
              <w:suppressAutoHyphens/>
              <w:autoSpaceDE/>
              <w:autoSpaceDN/>
              <w:outlineLvl w:val="0"/>
              <w:rPr>
                <w:bCs/>
                <w:color w:val="000000"/>
                <w:sz w:val="18"/>
                <w:szCs w:val="18"/>
                <w:vertAlign w:val="superscript"/>
                <w:lang w:val="pt-BR"/>
              </w:rPr>
            </w:pPr>
            <w:r w:rsidRPr="00D073AB">
              <w:rPr>
                <w:bCs/>
                <w:color w:val="000000"/>
                <w:sz w:val="18"/>
                <w:szCs w:val="18"/>
                <w:vertAlign w:val="superscript"/>
                <w:lang w:val="pt-BR"/>
              </w:rPr>
              <w:t xml:space="preserve">BICARBONATO DE SÓDIO </w:t>
            </w:r>
            <w:proofErr w:type="gramStart"/>
            <w:r w:rsidRPr="00D073AB">
              <w:rPr>
                <w:bCs/>
                <w:color w:val="000000"/>
                <w:sz w:val="18"/>
                <w:szCs w:val="18"/>
                <w:vertAlign w:val="superscript"/>
                <w:lang w:val="pt-BR"/>
              </w:rPr>
              <w:t xml:space="preserve">(USADO NA FABRICAÇÃO DE LEITE DE SOJA / GRAU ALIMENTÍCIO (FINO), </w:t>
            </w:r>
            <w:r w:rsidRPr="00D073AB">
              <w:rPr>
                <w:bCs/>
                <w:color w:val="000000"/>
                <w:sz w:val="18"/>
                <w:szCs w:val="18"/>
                <w:vertAlign w:val="superscript"/>
                <w:lang w:val="pt-BR"/>
              </w:rPr>
              <w:lastRenderedPageBreak/>
              <w:t>VALIDADE DE 01 ANO / PRODUTO DE BOA QUALIDADE / AMBALAGEM: SACOS PLÁSTICOS DE 5 KG.</w:t>
            </w:r>
          </w:p>
        </w:tc>
        <w:tc>
          <w:tcPr>
            <w:tcW w:w="70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proofErr w:type="gramEnd"/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lastRenderedPageBreak/>
              <w:t>30</w:t>
            </w:r>
          </w:p>
        </w:tc>
        <w:tc>
          <w:tcPr>
            <w:tcW w:w="70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PCT</w:t>
            </w:r>
          </w:p>
        </w:tc>
        <w:tc>
          <w:tcPr>
            <w:tcW w:w="708" w:type="dxa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R$55,00</w:t>
            </w:r>
          </w:p>
        </w:tc>
        <w:tc>
          <w:tcPr>
            <w:tcW w:w="851" w:type="dxa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R$1.650,00</w:t>
            </w:r>
          </w:p>
        </w:tc>
      </w:tr>
      <w:tr w:rsidR="00B95A00" w:rsidRPr="00D073AB" w:rsidTr="00B95A00">
        <w:trPr>
          <w:jc w:val="center"/>
        </w:trPr>
        <w:tc>
          <w:tcPr>
            <w:tcW w:w="675" w:type="dxa"/>
            <w:tcBorders>
              <w:left w:val="single" w:sz="12" w:space="0" w:color="000000"/>
            </w:tcBorders>
            <w:vAlign w:val="center"/>
          </w:tcPr>
          <w:p w:rsidR="00D073AB" w:rsidRPr="00D073AB" w:rsidRDefault="00D073AB" w:rsidP="00D073AB">
            <w:pPr>
              <w:widowControl/>
              <w:numPr>
                <w:ilvl w:val="0"/>
                <w:numId w:val="26"/>
              </w:numPr>
              <w:autoSpaceDE/>
              <w:autoSpaceDN/>
              <w:contextualSpacing/>
              <w:jc w:val="center"/>
              <w:rPr>
                <w:color w:val="000000"/>
                <w:sz w:val="18"/>
                <w:szCs w:val="18"/>
                <w:vertAlign w:val="superscript"/>
                <w:lang w:val="pt-BR" w:eastAsia="zh-CN"/>
              </w:rPr>
            </w:pPr>
          </w:p>
        </w:tc>
        <w:tc>
          <w:tcPr>
            <w:tcW w:w="637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both"/>
              <w:rPr>
                <w:color w:val="000000"/>
                <w:sz w:val="18"/>
                <w:szCs w:val="18"/>
                <w:vertAlign w:val="superscript"/>
                <w:lang w:val="pt-BR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 xml:space="preserve">ESSÊNCIA PANETONE; BASE AROMÁTICA ARTIFICIAL DILUÍDA EM AGUA E ÁLCOOL ETÍLICO NEUTRO, SABOR ARTIFICIAL VARIADOS EMBALAGEM FRASCO </w:t>
            </w:r>
            <w:proofErr w:type="gramStart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>960ML</w:t>
            </w:r>
            <w:proofErr w:type="gramEnd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>.</w:t>
            </w:r>
          </w:p>
        </w:tc>
        <w:tc>
          <w:tcPr>
            <w:tcW w:w="70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4</w:t>
            </w:r>
          </w:p>
        </w:tc>
        <w:tc>
          <w:tcPr>
            <w:tcW w:w="70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UND</w:t>
            </w:r>
          </w:p>
        </w:tc>
        <w:tc>
          <w:tcPr>
            <w:tcW w:w="708" w:type="dxa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R$31,00</w:t>
            </w:r>
          </w:p>
        </w:tc>
        <w:tc>
          <w:tcPr>
            <w:tcW w:w="851" w:type="dxa"/>
          </w:tcPr>
          <w:p w:rsidR="00D073AB" w:rsidRPr="00D073AB" w:rsidRDefault="00D073AB" w:rsidP="00D073AB">
            <w:pPr>
              <w:widowControl/>
              <w:autoSpaceDE/>
              <w:autoSpaceDN/>
              <w:rPr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R$124,00</w:t>
            </w:r>
          </w:p>
        </w:tc>
      </w:tr>
      <w:tr w:rsidR="00B95A00" w:rsidRPr="00D073AB" w:rsidTr="00B95A00">
        <w:trPr>
          <w:jc w:val="center"/>
        </w:trPr>
        <w:tc>
          <w:tcPr>
            <w:tcW w:w="675" w:type="dxa"/>
            <w:tcBorders>
              <w:left w:val="single" w:sz="12" w:space="0" w:color="000000"/>
            </w:tcBorders>
            <w:vAlign w:val="center"/>
          </w:tcPr>
          <w:p w:rsidR="00D073AB" w:rsidRPr="00D073AB" w:rsidRDefault="00D073AB" w:rsidP="00D073AB">
            <w:pPr>
              <w:widowControl/>
              <w:numPr>
                <w:ilvl w:val="0"/>
                <w:numId w:val="26"/>
              </w:numPr>
              <w:autoSpaceDE/>
              <w:autoSpaceDN/>
              <w:contextualSpacing/>
              <w:jc w:val="center"/>
              <w:rPr>
                <w:color w:val="000000"/>
                <w:sz w:val="18"/>
                <w:szCs w:val="18"/>
                <w:vertAlign w:val="superscript"/>
                <w:lang w:val="pt-BR" w:eastAsia="zh-CN"/>
              </w:rPr>
            </w:pPr>
          </w:p>
        </w:tc>
        <w:tc>
          <w:tcPr>
            <w:tcW w:w="637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both"/>
              <w:rPr>
                <w:color w:val="000000"/>
                <w:sz w:val="18"/>
                <w:szCs w:val="18"/>
                <w:vertAlign w:val="superscript"/>
                <w:lang w:val="pt-BR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 xml:space="preserve">FERMENTO BIOLÓGICO; SECA INSTANTÂNEA EMBALAGEM COM </w:t>
            </w:r>
            <w:proofErr w:type="gramStart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>500G</w:t>
            </w:r>
            <w:proofErr w:type="gramEnd"/>
          </w:p>
        </w:tc>
        <w:tc>
          <w:tcPr>
            <w:tcW w:w="70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15</w:t>
            </w:r>
          </w:p>
        </w:tc>
        <w:tc>
          <w:tcPr>
            <w:tcW w:w="70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CX</w:t>
            </w:r>
          </w:p>
        </w:tc>
        <w:tc>
          <w:tcPr>
            <w:tcW w:w="708" w:type="dxa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R$19,00</w:t>
            </w:r>
          </w:p>
        </w:tc>
        <w:tc>
          <w:tcPr>
            <w:tcW w:w="851" w:type="dxa"/>
          </w:tcPr>
          <w:p w:rsidR="00D073AB" w:rsidRPr="00D073AB" w:rsidRDefault="00D073AB" w:rsidP="00D073AB">
            <w:pPr>
              <w:widowControl/>
              <w:autoSpaceDE/>
              <w:autoSpaceDN/>
              <w:rPr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R$285,00</w:t>
            </w:r>
          </w:p>
        </w:tc>
      </w:tr>
      <w:tr w:rsidR="00B95A00" w:rsidRPr="00D073AB" w:rsidTr="00B95A00">
        <w:trPr>
          <w:jc w:val="center"/>
        </w:trPr>
        <w:tc>
          <w:tcPr>
            <w:tcW w:w="675" w:type="dxa"/>
            <w:tcBorders>
              <w:left w:val="single" w:sz="12" w:space="0" w:color="000000"/>
            </w:tcBorders>
            <w:vAlign w:val="center"/>
          </w:tcPr>
          <w:p w:rsidR="00D073AB" w:rsidRPr="00D073AB" w:rsidRDefault="00D073AB" w:rsidP="00D073AB">
            <w:pPr>
              <w:widowControl/>
              <w:numPr>
                <w:ilvl w:val="0"/>
                <w:numId w:val="27"/>
              </w:numPr>
              <w:autoSpaceDE/>
              <w:autoSpaceDN/>
              <w:contextualSpacing/>
              <w:jc w:val="center"/>
              <w:rPr>
                <w:color w:val="000000"/>
                <w:sz w:val="18"/>
                <w:szCs w:val="18"/>
                <w:vertAlign w:val="superscript"/>
                <w:lang w:val="pt-BR" w:eastAsia="zh-CN"/>
              </w:rPr>
            </w:pPr>
          </w:p>
        </w:tc>
        <w:tc>
          <w:tcPr>
            <w:tcW w:w="637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both"/>
              <w:rPr>
                <w:color w:val="000000"/>
                <w:sz w:val="18"/>
                <w:szCs w:val="18"/>
                <w:vertAlign w:val="superscript"/>
                <w:lang w:val="pt-BR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 xml:space="preserve">FRUTAS CRISTALIZADAS; CORTADAS EM CUBOS PADRONIZADOS EM EMBALAGEM CAIXA DE </w:t>
            </w:r>
            <w:proofErr w:type="gramStart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>10KG</w:t>
            </w:r>
            <w:proofErr w:type="gramEnd"/>
          </w:p>
        </w:tc>
        <w:tc>
          <w:tcPr>
            <w:tcW w:w="70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2</w:t>
            </w:r>
          </w:p>
        </w:tc>
        <w:tc>
          <w:tcPr>
            <w:tcW w:w="70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CX</w:t>
            </w:r>
          </w:p>
        </w:tc>
        <w:tc>
          <w:tcPr>
            <w:tcW w:w="708" w:type="dxa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R$105,00</w:t>
            </w:r>
          </w:p>
        </w:tc>
        <w:tc>
          <w:tcPr>
            <w:tcW w:w="851" w:type="dxa"/>
          </w:tcPr>
          <w:p w:rsidR="00D073AB" w:rsidRPr="00D073AB" w:rsidRDefault="00D073AB" w:rsidP="00D073AB">
            <w:pPr>
              <w:widowControl/>
              <w:autoSpaceDE/>
              <w:autoSpaceDN/>
              <w:rPr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R$210,00</w:t>
            </w:r>
          </w:p>
        </w:tc>
      </w:tr>
      <w:tr w:rsidR="00B95A00" w:rsidRPr="00D073AB" w:rsidTr="00B95A00">
        <w:trPr>
          <w:jc w:val="center"/>
        </w:trPr>
        <w:tc>
          <w:tcPr>
            <w:tcW w:w="675" w:type="dxa"/>
            <w:tcBorders>
              <w:left w:val="single" w:sz="12" w:space="0" w:color="000000"/>
            </w:tcBorders>
            <w:vAlign w:val="center"/>
          </w:tcPr>
          <w:p w:rsidR="00D073AB" w:rsidRPr="00D073AB" w:rsidRDefault="00D073AB" w:rsidP="00D073AB">
            <w:pPr>
              <w:widowControl/>
              <w:numPr>
                <w:ilvl w:val="0"/>
                <w:numId w:val="27"/>
              </w:numPr>
              <w:autoSpaceDE/>
              <w:autoSpaceDN/>
              <w:contextualSpacing/>
              <w:jc w:val="center"/>
              <w:rPr>
                <w:color w:val="000000"/>
                <w:sz w:val="18"/>
                <w:szCs w:val="18"/>
                <w:vertAlign w:val="superscript"/>
                <w:lang w:val="pt-BR" w:eastAsia="zh-CN"/>
              </w:rPr>
            </w:pPr>
          </w:p>
        </w:tc>
        <w:tc>
          <w:tcPr>
            <w:tcW w:w="637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both"/>
              <w:rPr>
                <w:color w:val="000000"/>
                <w:sz w:val="18"/>
                <w:szCs w:val="18"/>
                <w:vertAlign w:val="superscript"/>
                <w:lang w:val="pt-BR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 xml:space="preserve">LEITE INTEGRAL UHT; HOMOGENEIZADO E EMBALADO EM CAIXA DE 01 LITRO MULTILANMINADA, CARTONADA, ASSÉPTICA, IMPERMEÁVEL, CAIXA COM 12 </w:t>
            </w:r>
            <w:proofErr w:type="gramStart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>UNIDADES</w:t>
            </w:r>
            <w:proofErr w:type="gramEnd"/>
          </w:p>
        </w:tc>
        <w:tc>
          <w:tcPr>
            <w:tcW w:w="70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200</w:t>
            </w:r>
          </w:p>
        </w:tc>
        <w:tc>
          <w:tcPr>
            <w:tcW w:w="70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CX</w:t>
            </w:r>
          </w:p>
        </w:tc>
        <w:tc>
          <w:tcPr>
            <w:tcW w:w="708" w:type="dxa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R$60,00</w:t>
            </w:r>
          </w:p>
        </w:tc>
        <w:tc>
          <w:tcPr>
            <w:tcW w:w="851" w:type="dxa"/>
          </w:tcPr>
          <w:p w:rsidR="00D073AB" w:rsidRPr="00D073AB" w:rsidRDefault="00D073AB" w:rsidP="00D073AB">
            <w:pPr>
              <w:widowControl/>
              <w:autoSpaceDE/>
              <w:autoSpaceDN/>
              <w:rPr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R$12.000,00</w:t>
            </w:r>
          </w:p>
        </w:tc>
      </w:tr>
      <w:tr w:rsidR="00B95A00" w:rsidRPr="00D073AB" w:rsidTr="00B95A00">
        <w:trPr>
          <w:jc w:val="center"/>
        </w:trPr>
        <w:tc>
          <w:tcPr>
            <w:tcW w:w="675" w:type="dxa"/>
            <w:tcBorders>
              <w:left w:val="single" w:sz="12" w:space="0" w:color="000000"/>
            </w:tcBorders>
            <w:vAlign w:val="center"/>
          </w:tcPr>
          <w:p w:rsidR="00D073AB" w:rsidRPr="00D073AB" w:rsidRDefault="00D073AB" w:rsidP="00D073AB">
            <w:pPr>
              <w:widowControl/>
              <w:numPr>
                <w:ilvl w:val="0"/>
                <w:numId w:val="27"/>
              </w:numPr>
              <w:autoSpaceDE/>
              <w:autoSpaceDN/>
              <w:contextualSpacing/>
              <w:jc w:val="center"/>
              <w:rPr>
                <w:color w:val="000000"/>
                <w:sz w:val="18"/>
                <w:szCs w:val="18"/>
                <w:vertAlign w:val="superscript"/>
                <w:lang w:val="pt-BR" w:eastAsia="zh-CN"/>
              </w:rPr>
            </w:pPr>
          </w:p>
        </w:tc>
        <w:tc>
          <w:tcPr>
            <w:tcW w:w="637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both"/>
              <w:rPr>
                <w:color w:val="000000"/>
                <w:sz w:val="18"/>
                <w:szCs w:val="18"/>
                <w:vertAlign w:val="superscript"/>
                <w:lang w:val="pt-BR"/>
              </w:rPr>
            </w:pPr>
            <w:proofErr w:type="gramStart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>MARGARINA :</w:t>
            </w:r>
            <w:proofErr w:type="gramEnd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 xml:space="preserve"> CREMOSA 50% DE LIPÍDIOS, COM SAL BALDE DE 15 KG</w:t>
            </w:r>
          </w:p>
        </w:tc>
        <w:tc>
          <w:tcPr>
            <w:tcW w:w="70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15</w:t>
            </w:r>
          </w:p>
        </w:tc>
        <w:tc>
          <w:tcPr>
            <w:tcW w:w="70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UND</w:t>
            </w:r>
          </w:p>
        </w:tc>
        <w:tc>
          <w:tcPr>
            <w:tcW w:w="708" w:type="dxa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R$142,00</w:t>
            </w:r>
          </w:p>
        </w:tc>
        <w:tc>
          <w:tcPr>
            <w:tcW w:w="851" w:type="dxa"/>
          </w:tcPr>
          <w:p w:rsidR="00D073AB" w:rsidRPr="00D073AB" w:rsidRDefault="00D073AB" w:rsidP="00D073AB">
            <w:pPr>
              <w:widowControl/>
              <w:autoSpaceDE/>
              <w:autoSpaceDN/>
              <w:rPr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R$2.130,00</w:t>
            </w:r>
          </w:p>
        </w:tc>
      </w:tr>
      <w:tr w:rsidR="00B95A00" w:rsidRPr="00D073AB" w:rsidTr="00B95A00">
        <w:trPr>
          <w:jc w:val="center"/>
        </w:trPr>
        <w:tc>
          <w:tcPr>
            <w:tcW w:w="675" w:type="dxa"/>
            <w:tcBorders>
              <w:left w:val="single" w:sz="12" w:space="0" w:color="000000"/>
            </w:tcBorders>
            <w:vAlign w:val="center"/>
          </w:tcPr>
          <w:p w:rsidR="00D073AB" w:rsidRPr="00D073AB" w:rsidRDefault="00D073AB" w:rsidP="00D073AB">
            <w:pPr>
              <w:widowControl/>
              <w:numPr>
                <w:ilvl w:val="0"/>
                <w:numId w:val="27"/>
              </w:numPr>
              <w:autoSpaceDE/>
              <w:autoSpaceDN/>
              <w:contextualSpacing/>
              <w:jc w:val="center"/>
              <w:rPr>
                <w:color w:val="000000"/>
                <w:sz w:val="18"/>
                <w:szCs w:val="18"/>
                <w:vertAlign w:val="superscript"/>
                <w:lang w:val="pt-BR" w:eastAsia="zh-CN"/>
              </w:rPr>
            </w:pPr>
          </w:p>
        </w:tc>
        <w:tc>
          <w:tcPr>
            <w:tcW w:w="637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both"/>
              <w:rPr>
                <w:color w:val="000000"/>
                <w:sz w:val="18"/>
                <w:szCs w:val="18"/>
                <w:vertAlign w:val="superscript"/>
                <w:lang w:val="pt-BR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>ÓLEO DE SOJA: CAIXA COM 20 UNIDADES</w:t>
            </w:r>
          </w:p>
        </w:tc>
        <w:tc>
          <w:tcPr>
            <w:tcW w:w="70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8</w:t>
            </w:r>
          </w:p>
        </w:tc>
        <w:tc>
          <w:tcPr>
            <w:tcW w:w="70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CX</w:t>
            </w:r>
          </w:p>
        </w:tc>
        <w:tc>
          <w:tcPr>
            <w:tcW w:w="708" w:type="dxa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R$190,00</w:t>
            </w:r>
          </w:p>
        </w:tc>
        <w:tc>
          <w:tcPr>
            <w:tcW w:w="851" w:type="dxa"/>
          </w:tcPr>
          <w:p w:rsidR="00D073AB" w:rsidRPr="00D073AB" w:rsidRDefault="00D073AB" w:rsidP="00D073AB">
            <w:pPr>
              <w:widowControl/>
              <w:autoSpaceDE/>
              <w:autoSpaceDN/>
              <w:rPr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R$1.520,00</w:t>
            </w:r>
          </w:p>
        </w:tc>
      </w:tr>
      <w:tr w:rsidR="00B95A00" w:rsidRPr="00D073AB" w:rsidTr="00B95A00">
        <w:trPr>
          <w:jc w:val="center"/>
        </w:trPr>
        <w:tc>
          <w:tcPr>
            <w:tcW w:w="675" w:type="dxa"/>
            <w:tcBorders>
              <w:left w:val="single" w:sz="12" w:space="0" w:color="000000"/>
            </w:tcBorders>
            <w:vAlign w:val="center"/>
          </w:tcPr>
          <w:p w:rsidR="00D073AB" w:rsidRPr="00D073AB" w:rsidRDefault="00D073AB" w:rsidP="00D073AB">
            <w:pPr>
              <w:widowControl/>
              <w:numPr>
                <w:ilvl w:val="0"/>
                <w:numId w:val="27"/>
              </w:numPr>
              <w:autoSpaceDE/>
              <w:autoSpaceDN/>
              <w:contextualSpacing/>
              <w:jc w:val="center"/>
              <w:rPr>
                <w:color w:val="000000"/>
                <w:sz w:val="18"/>
                <w:szCs w:val="18"/>
                <w:vertAlign w:val="superscript"/>
                <w:lang w:val="pt-BR" w:eastAsia="zh-CN"/>
              </w:rPr>
            </w:pPr>
          </w:p>
        </w:tc>
        <w:tc>
          <w:tcPr>
            <w:tcW w:w="6379" w:type="dxa"/>
          </w:tcPr>
          <w:p w:rsidR="00D073AB" w:rsidRPr="00D073AB" w:rsidRDefault="00D073AB" w:rsidP="00D073AB">
            <w:pPr>
              <w:keepNext/>
              <w:keepLines/>
              <w:widowControl/>
              <w:autoSpaceDE/>
              <w:autoSpaceDN/>
              <w:outlineLvl w:val="0"/>
              <w:rPr>
                <w:bCs/>
                <w:color w:val="000000"/>
                <w:sz w:val="18"/>
                <w:szCs w:val="18"/>
                <w:vertAlign w:val="superscript"/>
                <w:lang w:val="pt-BR"/>
              </w:rPr>
            </w:pPr>
            <w:r w:rsidRPr="00D073AB">
              <w:rPr>
                <w:bCs/>
                <w:color w:val="000000"/>
                <w:sz w:val="18"/>
                <w:szCs w:val="18"/>
                <w:vertAlign w:val="superscript"/>
                <w:lang w:val="pt-BR"/>
              </w:rPr>
              <w:t xml:space="preserve">OVOS BRANCOS; TIPO DE GALINHA CAIXA 30 </w:t>
            </w:r>
            <w:proofErr w:type="gramStart"/>
            <w:r w:rsidRPr="00D073AB">
              <w:rPr>
                <w:bCs/>
                <w:color w:val="000000"/>
                <w:sz w:val="18"/>
                <w:szCs w:val="18"/>
                <w:vertAlign w:val="superscript"/>
                <w:lang w:val="pt-BR"/>
              </w:rPr>
              <w:t>UNIDADES</w:t>
            </w:r>
            <w:proofErr w:type="gramEnd"/>
          </w:p>
        </w:tc>
        <w:tc>
          <w:tcPr>
            <w:tcW w:w="70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200</w:t>
            </w:r>
          </w:p>
        </w:tc>
        <w:tc>
          <w:tcPr>
            <w:tcW w:w="70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CAIXA</w:t>
            </w:r>
          </w:p>
        </w:tc>
        <w:tc>
          <w:tcPr>
            <w:tcW w:w="708" w:type="dxa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R$16,00</w:t>
            </w:r>
          </w:p>
        </w:tc>
        <w:tc>
          <w:tcPr>
            <w:tcW w:w="851" w:type="dxa"/>
          </w:tcPr>
          <w:p w:rsidR="00D073AB" w:rsidRPr="00D073AB" w:rsidRDefault="00D073AB" w:rsidP="00D073AB">
            <w:pPr>
              <w:widowControl/>
              <w:autoSpaceDE/>
              <w:autoSpaceDN/>
              <w:rPr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R$3.200,00</w:t>
            </w:r>
          </w:p>
        </w:tc>
      </w:tr>
      <w:tr w:rsidR="00B95A00" w:rsidRPr="00D073AB" w:rsidTr="00B95A00">
        <w:trPr>
          <w:jc w:val="center"/>
        </w:trPr>
        <w:tc>
          <w:tcPr>
            <w:tcW w:w="675" w:type="dxa"/>
            <w:tcBorders>
              <w:left w:val="single" w:sz="12" w:space="0" w:color="000000"/>
            </w:tcBorders>
            <w:vAlign w:val="center"/>
          </w:tcPr>
          <w:p w:rsidR="00D073AB" w:rsidRPr="00D073AB" w:rsidRDefault="00D073AB" w:rsidP="00D073AB">
            <w:pPr>
              <w:widowControl/>
              <w:numPr>
                <w:ilvl w:val="0"/>
                <w:numId w:val="27"/>
              </w:numPr>
              <w:autoSpaceDE/>
              <w:autoSpaceDN/>
              <w:contextualSpacing/>
              <w:jc w:val="center"/>
              <w:rPr>
                <w:color w:val="000000"/>
                <w:sz w:val="18"/>
                <w:szCs w:val="18"/>
                <w:vertAlign w:val="superscript"/>
                <w:lang w:val="pt-BR" w:eastAsia="zh-CN"/>
              </w:rPr>
            </w:pPr>
          </w:p>
        </w:tc>
        <w:tc>
          <w:tcPr>
            <w:tcW w:w="637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both"/>
              <w:rPr>
                <w:color w:val="000000"/>
                <w:sz w:val="18"/>
                <w:szCs w:val="18"/>
                <w:vertAlign w:val="superscript"/>
                <w:lang w:val="pt-BR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 xml:space="preserve">REFORÇADOR DE PANIFICAÇÃO; </w:t>
            </w:r>
            <w:proofErr w:type="gramStart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>COMPOSTO POR AMIDO DE MILHO OU FÉCULA DE MANDIOCA, POLISORBATO 80, ACIDO</w:t>
            </w:r>
            <w:proofErr w:type="gramEnd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 xml:space="preserve"> ASCÓRBICO E ALFAMILASE, CONTEM GLÚTEN, CAIXAS DE 10 KG COM TODAS AS INFORMAÇÕES PERTINENTE AO PRODUTO, PREVISTO NA LEGISLAÇÃO VIGENTE CONSTANDO DATA DE FABRICAÇÃO E VALIDADE NOS PACOTES INDIVIDUAIS.</w:t>
            </w:r>
          </w:p>
        </w:tc>
        <w:tc>
          <w:tcPr>
            <w:tcW w:w="70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16</w:t>
            </w:r>
          </w:p>
        </w:tc>
        <w:tc>
          <w:tcPr>
            <w:tcW w:w="70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CX</w:t>
            </w:r>
          </w:p>
        </w:tc>
        <w:tc>
          <w:tcPr>
            <w:tcW w:w="708" w:type="dxa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R$105,00</w:t>
            </w:r>
          </w:p>
        </w:tc>
        <w:tc>
          <w:tcPr>
            <w:tcW w:w="851" w:type="dxa"/>
          </w:tcPr>
          <w:p w:rsidR="00D073AB" w:rsidRPr="00D073AB" w:rsidRDefault="00D073AB" w:rsidP="00D073AB">
            <w:pPr>
              <w:widowControl/>
              <w:autoSpaceDE/>
              <w:autoSpaceDN/>
              <w:rPr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R$1680,00</w:t>
            </w:r>
          </w:p>
        </w:tc>
      </w:tr>
      <w:tr w:rsidR="00B95A00" w:rsidRPr="00D073AB" w:rsidTr="00B95A00">
        <w:trPr>
          <w:jc w:val="center"/>
        </w:trPr>
        <w:tc>
          <w:tcPr>
            <w:tcW w:w="675" w:type="dxa"/>
            <w:tcBorders>
              <w:left w:val="single" w:sz="12" w:space="0" w:color="000000"/>
            </w:tcBorders>
            <w:vAlign w:val="center"/>
          </w:tcPr>
          <w:p w:rsidR="00D073AB" w:rsidRPr="00D073AB" w:rsidRDefault="00D073AB" w:rsidP="00D073AB">
            <w:pPr>
              <w:widowControl/>
              <w:numPr>
                <w:ilvl w:val="0"/>
                <w:numId w:val="27"/>
              </w:numPr>
              <w:autoSpaceDE/>
              <w:autoSpaceDN/>
              <w:contextualSpacing/>
              <w:jc w:val="center"/>
              <w:rPr>
                <w:color w:val="000000"/>
                <w:sz w:val="18"/>
                <w:szCs w:val="18"/>
                <w:vertAlign w:val="superscript"/>
                <w:lang w:val="pt-BR" w:eastAsia="zh-CN"/>
              </w:rPr>
            </w:pPr>
          </w:p>
        </w:tc>
        <w:tc>
          <w:tcPr>
            <w:tcW w:w="637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both"/>
              <w:rPr>
                <w:color w:val="000000"/>
                <w:sz w:val="18"/>
                <w:szCs w:val="18"/>
                <w:vertAlign w:val="superscript"/>
                <w:lang w:val="pt-BR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 xml:space="preserve">SACO DE TRIGO ESPECIAL; DE 25 KG PARA PANIFICAÇÃO TIPO </w:t>
            </w:r>
            <w:proofErr w:type="gramStart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>1</w:t>
            </w:r>
            <w:proofErr w:type="gramEnd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 xml:space="preserve"> FERRO, ACIDO FÓLICO, MELHORADORES DE FARINHA , ACIDO ASCÓRBICO E AZODICARBONAMIDA, EMBALAGEM SACO DE RAFIA DE POLIPROPILENO CONTENDO 25 KG COM TODAS AS INFORMAÇÕES PERTINENTE AO PRODUTO, PREVISTO NA LEGISLAÇÃO VIGENTE CONSTANDO DATA DE FABRICAÇÃO E VALIDADE NOS PACOTES INDIVIDUAIS.</w:t>
            </w:r>
          </w:p>
        </w:tc>
        <w:tc>
          <w:tcPr>
            <w:tcW w:w="70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320</w:t>
            </w:r>
          </w:p>
        </w:tc>
        <w:tc>
          <w:tcPr>
            <w:tcW w:w="70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SACO</w:t>
            </w:r>
          </w:p>
        </w:tc>
        <w:tc>
          <w:tcPr>
            <w:tcW w:w="708" w:type="dxa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R$90,05</w:t>
            </w:r>
          </w:p>
        </w:tc>
        <w:tc>
          <w:tcPr>
            <w:tcW w:w="851" w:type="dxa"/>
          </w:tcPr>
          <w:p w:rsidR="00D073AB" w:rsidRPr="00D073AB" w:rsidRDefault="00D073AB" w:rsidP="00D073AB">
            <w:pPr>
              <w:widowControl/>
              <w:autoSpaceDE/>
              <w:autoSpaceDN/>
              <w:rPr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R$28.816,00</w:t>
            </w:r>
          </w:p>
        </w:tc>
      </w:tr>
      <w:tr w:rsidR="00B95A00" w:rsidRPr="00D073AB" w:rsidTr="00B95A00">
        <w:trPr>
          <w:jc w:val="center"/>
        </w:trPr>
        <w:tc>
          <w:tcPr>
            <w:tcW w:w="675" w:type="dxa"/>
            <w:tcBorders>
              <w:left w:val="single" w:sz="12" w:space="0" w:color="000000"/>
            </w:tcBorders>
            <w:vAlign w:val="center"/>
          </w:tcPr>
          <w:p w:rsidR="00D073AB" w:rsidRPr="00D073AB" w:rsidRDefault="00D073AB" w:rsidP="00D073AB">
            <w:pPr>
              <w:widowControl/>
              <w:numPr>
                <w:ilvl w:val="0"/>
                <w:numId w:val="27"/>
              </w:numPr>
              <w:autoSpaceDE/>
              <w:autoSpaceDN/>
              <w:contextualSpacing/>
              <w:jc w:val="center"/>
              <w:rPr>
                <w:color w:val="000000"/>
                <w:sz w:val="18"/>
                <w:szCs w:val="18"/>
                <w:vertAlign w:val="superscript"/>
                <w:lang w:val="pt-BR" w:eastAsia="zh-CN"/>
              </w:rPr>
            </w:pPr>
          </w:p>
        </w:tc>
        <w:tc>
          <w:tcPr>
            <w:tcW w:w="637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both"/>
              <w:rPr>
                <w:color w:val="000000"/>
                <w:sz w:val="18"/>
                <w:szCs w:val="18"/>
                <w:vertAlign w:val="superscript"/>
                <w:lang w:val="pt-BR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 xml:space="preserve">SAL REFINADO BRANCO; DCE </w:t>
            </w:r>
            <w:proofErr w:type="gramStart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>1KG</w:t>
            </w:r>
            <w:proofErr w:type="gramEnd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 xml:space="preserve"> IODATO DE POTÁSSIO E FERROCIANETO DE SÓDIO, NÃO CONTÉM GLUTEN, ADICIONADO EM EMBALAGEM PLÁSTICA LACRADA DE 1 KG, COM TODAS AS INFORMAÇÕES PERTINENTE AO PRODUTO, PREVISTO NA LEGISLAÇÃO VIGENTE CONSTANDO DATA DE FABRICAÇÃO E VALIDADE NOS PACOTES INDIVIDUAIS.</w:t>
            </w:r>
          </w:p>
        </w:tc>
        <w:tc>
          <w:tcPr>
            <w:tcW w:w="70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185</w:t>
            </w:r>
          </w:p>
        </w:tc>
        <w:tc>
          <w:tcPr>
            <w:tcW w:w="709" w:type="dxa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PCT</w:t>
            </w:r>
          </w:p>
        </w:tc>
        <w:tc>
          <w:tcPr>
            <w:tcW w:w="708" w:type="dxa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R$1,25</w:t>
            </w:r>
          </w:p>
        </w:tc>
        <w:tc>
          <w:tcPr>
            <w:tcW w:w="851" w:type="dxa"/>
          </w:tcPr>
          <w:p w:rsidR="00D073AB" w:rsidRPr="00D073AB" w:rsidRDefault="00D073AB" w:rsidP="00D073AB">
            <w:pPr>
              <w:widowControl/>
              <w:autoSpaceDE/>
              <w:autoSpaceDN/>
              <w:rPr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R$231,25</w:t>
            </w:r>
          </w:p>
        </w:tc>
      </w:tr>
      <w:tr w:rsidR="00D073AB" w:rsidRPr="00D073AB" w:rsidTr="00B95A00">
        <w:trPr>
          <w:jc w:val="center"/>
        </w:trPr>
        <w:tc>
          <w:tcPr>
            <w:tcW w:w="7763" w:type="dxa"/>
            <w:gridSpan w:val="3"/>
            <w:tcBorders>
              <w:left w:val="single" w:sz="12" w:space="0" w:color="000000"/>
            </w:tcBorders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TOTAL</w:t>
            </w:r>
          </w:p>
        </w:tc>
        <w:tc>
          <w:tcPr>
            <w:tcW w:w="2268" w:type="dxa"/>
            <w:gridSpan w:val="3"/>
            <w:vAlign w:val="center"/>
          </w:tcPr>
          <w:p w:rsidR="00D073AB" w:rsidRPr="00D073AB" w:rsidRDefault="00D073AB" w:rsidP="00D073AB">
            <w:pPr>
              <w:widowControl/>
              <w:autoSpaceDE/>
              <w:autoSpaceDN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R$52.722,25</w:t>
            </w:r>
          </w:p>
        </w:tc>
      </w:tr>
    </w:tbl>
    <w:p w:rsidR="00A633C6" w:rsidRDefault="00A633C6">
      <w:pPr>
        <w:pStyle w:val="Corpodetexto"/>
        <w:ind w:left="0"/>
        <w:rPr>
          <w:sz w:val="20"/>
        </w:rPr>
      </w:pPr>
    </w:p>
    <w:p w:rsidR="00A633C6" w:rsidRDefault="00A633C6">
      <w:pPr>
        <w:pStyle w:val="Corpodetexto"/>
        <w:spacing w:before="7"/>
        <w:ind w:left="0"/>
        <w:rPr>
          <w:sz w:val="10"/>
        </w:rPr>
      </w:pPr>
    </w:p>
    <w:p w:rsidR="00A633C6" w:rsidRDefault="007B641B">
      <w:pPr>
        <w:pStyle w:val="Corpodetexto"/>
        <w:spacing w:before="7"/>
        <w:ind w:left="0"/>
        <w:rPr>
          <w:sz w:val="20"/>
        </w:rPr>
      </w:pPr>
      <w:r>
        <w:pict>
          <v:rect id="_x0000_s1048" style="position:absolute;margin-left:83.65pt;margin-top:13.8pt;width:467.95pt;height:.5pt;z-index:-15704064;mso-wrap-distance-left:0;mso-wrap-distance-right:0;mso-position-horizontal-relative:page" fillcolor="black" stroked="f">
            <w10:wrap type="topAndBottom" anchorx="page"/>
          </v:rect>
        </w:pict>
      </w:r>
    </w:p>
    <w:p w:rsidR="00A633C6" w:rsidRDefault="007B641B">
      <w:pPr>
        <w:pStyle w:val="Ttulo1"/>
        <w:spacing w:after="22" w:line="265" w:lineRule="exact"/>
        <w:ind w:left="2970"/>
        <w:jc w:val="left"/>
      </w:pPr>
      <w:r>
        <w:t>CLÁUSULA</w:t>
      </w:r>
      <w:r>
        <w:rPr>
          <w:spacing w:val="-1"/>
        </w:rPr>
        <w:t xml:space="preserve"> </w:t>
      </w:r>
      <w:r>
        <w:t>QUINTA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PRAZO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VIGÊNCIA</w:t>
      </w:r>
    </w:p>
    <w:p w:rsidR="00A633C6" w:rsidRDefault="007B641B" w:rsidP="00B95A00">
      <w:pPr>
        <w:pStyle w:val="Corpodetexto"/>
        <w:tabs>
          <w:tab w:val="left" w:leader="hyphen" w:pos="10155"/>
        </w:tabs>
        <w:spacing w:line="269" w:lineRule="exact"/>
        <w:ind w:left="1134"/>
        <w:jc w:val="both"/>
      </w:pPr>
      <w:r>
        <w:t>O prazo</w:t>
      </w:r>
      <w:r>
        <w:rPr>
          <w:spacing w:val="1"/>
        </w:rPr>
        <w:t xml:space="preserve"> </w:t>
      </w:r>
      <w:r>
        <w:t>de vigência do</w:t>
      </w:r>
      <w:r>
        <w:rPr>
          <w:spacing w:val="2"/>
        </w:rPr>
        <w:t xml:space="preserve"> </w:t>
      </w:r>
      <w:r>
        <w:t>Contrato</w:t>
      </w:r>
      <w:r>
        <w:rPr>
          <w:spacing w:val="1"/>
        </w:rPr>
        <w:t xml:space="preserve"> </w:t>
      </w:r>
      <w:r>
        <w:t>será</w:t>
      </w:r>
      <w:r>
        <w:rPr>
          <w:spacing w:val="-1"/>
        </w:rPr>
        <w:t xml:space="preserve"> </w:t>
      </w:r>
      <w:r>
        <w:t>a contar</w:t>
      </w:r>
      <w:r>
        <w:rPr>
          <w:spacing w:val="-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data de sua assinatura</w:t>
      </w:r>
      <w:r>
        <w:rPr>
          <w:spacing w:val="-1"/>
        </w:rPr>
        <w:t xml:space="preserve"> </w:t>
      </w:r>
      <w:r>
        <w:t>até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dia</w:t>
      </w:r>
      <w:r>
        <w:rPr>
          <w:spacing w:val="7"/>
        </w:rPr>
        <w:t xml:space="preserve"> </w:t>
      </w:r>
      <w:r w:rsidR="00D073AB">
        <w:t>12/07/2022</w:t>
      </w:r>
      <w:r>
        <w:t>,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qual</w:t>
      </w:r>
      <w:r>
        <w:rPr>
          <w:spacing w:val="-1"/>
        </w:rPr>
        <w:t xml:space="preserve"> </w:t>
      </w:r>
      <w:r>
        <w:t>poderá</w:t>
      </w:r>
      <w:r>
        <w:rPr>
          <w:spacing w:val="-2"/>
        </w:rPr>
        <w:t xml:space="preserve"> </w:t>
      </w:r>
      <w:r>
        <w:t>ser aditado</w:t>
      </w:r>
      <w:r>
        <w:rPr>
          <w:spacing w:val="-1"/>
        </w:rPr>
        <w:t xml:space="preserve"> </w:t>
      </w:r>
      <w:r>
        <w:t>nos</w:t>
      </w:r>
      <w:r>
        <w:rPr>
          <w:spacing w:val="-1"/>
        </w:rPr>
        <w:t xml:space="preserve"> </w:t>
      </w:r>
      <w:r>
        <w:t>termos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artigo</w:t>
      </w:r>
      <w:r>
        <w:rPr>
          <w:spacing w:val="-2"/>
        </w:rPr>
        <w:t xml:space="preserve"> </w:t>
      </w:r>
      <w:r>
        <w:t>65</w:t>
      </w:r>
      <w:r>
        <w:rPr>
          <w:spacing w:val="-1"/>
        </w:rPr>
        <w:t xml:space="preserve"> </w:t>
      </w:r>
      <w:r>
        <w:t>da Lei.</w:t>
      </w:r>
      <w:r>
        <w:rPr>
          <w:spacing w:val="-1"/>
        </w:rPr>
        <w:t xml:space="preserve"> </w:t>
      </w:r>
      <w:r>
        <w:t>8.666/93</w:t>
      </w:r>
      <w:r>
        <w:rPr>
          <w:spacing w:val="1"/>
        </w:rPr>
        <w:t xml:space="preserve"> </w:t>
      </w:r>
      <w:r>
        <w:t>e suas</w:t>
      </w:r>
      <w:r>
        <w:rPr>
          <w:spacing w:val="-1"/>
        </w:rPr>
        <w:t xml:space="preserve"> </w:t>
      </w:r>
      <w:r>
        <w:t>alterações.</w:t>
      </w:r>
    </w:p>
    <w:p w:rsidR="00A633C6" w:rsidRDefault="007B641B">
      <w:pPr>
        <w:pStyle w:val="Corpodetexto"/>
        <w:spacing w:before="3"/>
        <w:ind w:left="0"/>
        <w:rPr>
          <w:sz w:val="21"/>
        </w:rPr>
      </w:pPr>
      <w:r>
        <w:pict>
          <v:rect id="_x0000_s1045" style="position:absolute;margin-left:83.65pt;margin-top:14.2pt;width:467.95pt;height:.5pt;z-index:-15702016;mso-wrap-distance-left:0;mso-wrap-distance-right:0;mso-position-horizontal-relative:page" fillcolor="black" stroked="f">
            <w10:wrap type="topAndBottom" anchorx="page"/>
          </v:rect>
        </w:pict>
      </w:r>
    </w:p>
    <w:p w:rsidR="00A633C6" w:rsidRDefault="007B641B">
      <w:pPr>
        <w:pStyle w:val="Ttulo1"/>
        <w:spacing w:after="12"/>
        <w:ind w:left="755"/>
      </w:pPr>
      <w:r>
        <w:t>CLÁUSULA</w:t>
      </w:r>
      <w:r>
        <w:rPr>
          <w:spacing w:val="-1"/>
        </w:rPr>
        <w:t xml:space="preserve"> </w:t>
      </w:r>
      <w:r>
        <w:t>SEXTA –</w:t>
      </w:r>
      <w:r>
        <w:rPr>
          <w:spacing w:val="-1"/>
        </w:rPr>
        <w:t xml:space="preserve"> </w:t>
      </w:r>
      <w:r>
        <w:t>DOS</w:t>
      </w:r>
      <w:r>
        <w:rPr>
          <w:spacing w:val="-1"/>
        </w:rPr>
        <w:t xml:space="preserve"> </w:t>
      </w:r>
      <w:r>
        <w:t>PREÇOS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REAJUSTAMENTO</w:t>
      </w:r>
    </w:p>
    <w:p w:rsidR="00A633C6" w:rsidRDefault="007B641B">
      <w:pPr>
        <w:pStyle w:val="Corpodetexto"/>
        <w:spacing w:line="20" w:lineRule="exact"/>
        <w:ind w:left="105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43" style="width:467.95pt;height:.5pt;mso-position-horizontal-relative:char;mso-position-vertical-relative:line" coordsize="9359,10">
            <v:rect id="_x0000_s1044" style="position:absolute;width:9359;height:10" fillcolor="black" stroked="f"/>
            <w10:wrap type="none"/>
            <w10:anchorlock/>
          </v:group>
        </w:pict>
      </w:r>
    </w:p>
    <w:p w:rsidR="00A633C6" w:rsidRDefault="007B641B" w:rsidP="00B95A00">
      <w:pPr>
        <w:pStyle w:val="Corpodetexto"/>
        <w:ind w:right="703"/>
        <w:jc w:val="both"/>
      </w:pPr>
      <w:r>
        <w:t>Pelo fornecimento dos materiais descritos na Cláusula segunda deste Contrato, a Contratante</w:t>
      </w:r>
      <w:r>
        <w:rPr>
          <w:spacing w:val="-57"/>
        </w:rPr>
        <w:t xml:space="preserve"> </w:t>
      </w:r>
      <w:r>
        <w:t>pagará</w:t>
      </w:r>
      <w:r>
        <w:rPr>
          <w:spacing w:val="-3"/>
        </w:rPr>
        <w:t xml:space="preserve"> </w:t>
      </w:r>
      <w:r>
        <w:t>os valores unitários abaixo descritos: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5529"/>
        <w:gridCol w:w="708"/>
        <w:gridCol w:w="993"/>
        <w:gridCol w:w="708"/>
        <w:gridCol w:w="851"/>
      </w:tblGrid>
      <w:tr w:rsidR="00B95A00" w:rsidRPr="00D073AB" w:rsidTr="00B95A00">
        <w:trPr>
          <w:trHeight w:val="276"/>
          <w:jc w:val="center"/>
        </w:trPr>
        <w:tc>
          <w:tcPr>
            <w:tcW w:w="675" w:type="dxa"/>
            <w:vMerge w:val="restart"/>
            <w:tcBorders>
              <w:left w:val="single" w:sz="12" w:space="0" w:color="000000"/>
            </w:tcBorders>
            <w:shd w:val="clear" w:color="auto" w:fill="F2F2F2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b/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b/>
                <w:color w:val="000000"/>
                <w:sz w:val="18"/>
                <w:szCs w:val="18"/>
                <w:vertAlign w:val="superscript"/>
                <w:lang w:val="en-US"/>
              </w:rPr>
              <w:t>ÍTEM</w:t>
            </w:r>
          </w:p>
        </w:tc>
        <w:tc>
          <w:tcPr>
            <w:tcW w:w="5529" w:type="dxa"/>
            <w:vMerge w:val="restart"/>
            <w:shd w:val="clear" w:color="auto" w:fill="F2F2F2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b/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b/>
                <w:color w:val="000000"/>
                <w:sz w:val="18"/>
                <w:szCs w:val="18"/>
                <w:vertAlign w:val="superscript"/>
                <w:lang w:val="en-US"/>
              </w:rPr>
              <w:t>DESCRIÇÃO DO MATERIAL</w:t>
            </w:r>
          </w:p>
        </w:tc>
        <w:tc>
          <w:tcPr>
            <w:tcW w:w="708" w:type="dxa"/>
            <w:vMerge w:val="restart"/>
            <w:shd w:val="clear" w:color="auto" w:fill="F2F2F2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b/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b/>
                <w:color w:val="000000"/>
                <w:sz w:val="18"/>
                <w:szCs w:val="18"/>
                <w:vertAlign w:val="superscript"/>
                <w:lang w:val="en-US"/>
              </w:rPr>
              <w:t>QTD</w:t>
            </w:r>
          </w:p>
        </w:tc>
        <w:tc>
          <w:tcPr>
            <w:tcW w:w="993" w:type="dxa"/>
            <w:vMerge w:val="restart"/>
            <w:shd w:val="clear" w:color="auto" w:fill="F2F2F2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b/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b/>
                <w:color w:val="000000"/>
                <w:sz w:val="18"/>
                <w:szCs w:val="18"/>
                <w:vertAlign w:val="superscript"/>
                <w:lang w:val="en-US"/>
              </w:rPr>
              <w:t>UNID</w:t>
            </w:r>
          </w:p>
        </w:tc>
        <w:tc>
          <w:tcPr>
            <w:tcW w:w="1559" w:type="dxa"/>
            <w:gridSpan w:val="2"/>
            <w:shd w:val="clear" w:color="auto" w:fill="F2F2F2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b/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b/>
                <w:color w:val="000000"/>
                <w:sz w:val="18"/>
                <w:szCs w:val="18"/>
                <w:vertAlign w:val="superscript"/>
                <w:lang w:val="en-US"/>
              </w:rPr>
              <w:t>VALOR</w:t>
            </w:r>
          </w:p>
        </w:tc>
      </w:tr>
      <w:tr w:rsidR="00B95A00" w:rsidRPr="00D073AB" w:rsidTr="00B95A00">
        <w:trPr>
          <w:trHeight w:val="276"/>
          <w:jc w:val="center"/>
        </w:trPr>
        <w:tc>
          <w:tcPr>
            <w:tcW w:w="675" w:type="dxa"/>
            <w:vMerge/>
            <w:tcBorders>
              <w:left w:val="single" w:sz="12" w:space="0" w:color="000000"/>
            </w:tcBorders>
          </w:tcPr>
          <w:p w:rsidR="00D073AB" w:rsidRPr="00D073AB" w:rsidRDefault="00D073AB" w:rsidP="00CB1384">
            <w:pPr>
              <w:widowControl/>
              <w:autoSpaceDE/>
              <w:autoSpaceDN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</w:p>
        </w:tc>
        <w:tc>
          <w:tcPr>
            <w:tcW w:w="5529" w:type="dxa"/>
            <w:vMerge/>
          </w:tcPr>
          <w:p w:rsidR="00D073AB" w:rsidRPr="00D073AB" w:rsidRDefault="00D073AB" w:rsidP="00CB1384">
            <w:pPr>
              <w:widowControl/>
              <w:autoSpaceDE/>
              <w:autoSpaceDN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</w:p>
        </w:tc>
        <w:tc>
          <w:tcPr>
            <w:tcW w:w="708" w:type="dxa"/>
            <w:vMerge/>
          </w:tcPr>
          <w:p w:rsidR="00D073AB" w:rsidRPr="00D073AB" w:rsidRDefault="00D073AB" w:rsidP="00CB1384">
            <w:pPr>
              <w:widowControl/>
              <w:autoSpaceDE/>
              <w:autoSpaceDN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</w:p>
        </w:tc>
        <w:tc>
          <w:tcPr>
            <w:tcW w:w="993" w:type="dxa"/>
            <w:vMerge/>
          </w:tcPr>
          <w:p w:rsidR="00D073AB" w:rsidRPr="00D073AB" w:rsidRDefault="00D073AB" w:rsidP="00CB1384">
            <w:pPr>
              <w:widowControl/>
              <w:autoSpaceDE/>
              <w:autoSpaceDN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</w:p>
        </w:tc>
        <w:tc>
          <w:tcPr>
            <w:tcW w:w="708" w:type="dxa"/>
          </w:tcPr>
          <w:p w:rsidR="00D073AB" w:rsidRPr="00D073AB" w:rsidRDefault="00D073AB" w:rsidP="00CB1384">
            <w:pPr>
              <w:widowControl/>
              <w:autoSpaceDE/>
              <w:autoSpaceDN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UNIT.</w:t>
            </w:r>
          </w:p>
        </w:tc>
        <w:tc>
          <w:tcPr>
            <w:tcW w:w="851" w:type="dxa"/>
          </w:tcPr>
          <w:p w:rsidR="00D073AB" w:rsidRPr="00D073AB" w:rsidRDefault="00D073AB" w:rsidP="00CB1384">
            <w:pPr>
              <w:widowControl/>
              <w:autoSpaceDE/>
              <w:autoSpaceDN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TOTAL</w:t>
            </w:r>
          </w:p>
        </w:tc>
      </w:tr>
      <w:tr w:rsidR="00B95A00" w:rsidRPr="00D073AB" w:rsidTr="00B95A00">
        <w:trPr>
          <w:jc w:val="center"/>
        </w:trPr>
        <w:tc>
          <w:tcPr>
            <w:tcW w:w="675" w:type="dxa"/>
            <w:tcBorders>
              <w:left w:val="single" w:sz="12" w:space="0" w:color="000000"/>
            </w:tcBorders>
            <w:vAlign w:val="center"/>
          </w:tcPr>
          <w:p w:rsidR="00D073AB" w:rsidRPr="00D073AB" w:rsidRDefault="00D073AB" w:rsidP="00CB1384">
            <w:pPr>
              <w:widowControl/>
              <w:numPr>
                <w:ilvl w:val="0"/>
                <w:numId w:val="25"/>
              </w:numPr>
              <w:autoSpaceDE/>
              <w:autoSpaceDN/>
              <w:contextualSpacing/>
              <w:jc w:val="center"/>
              <w:rPr>
                <w:color w:val="000000"/>
                <w:sz w:val="18"/>
                <w:szCs w:val="18"/>
                <w:vertAlign w:val="superscript"/>
                <w:lang w:val="pt-BR" w:eastAsia="zh-CN"/>
              </w:rPr>
            </w:pPr>
          </w:p>
        </w:tc>
        <w:tc>
          <w:tcPr>
            <w:tcW w:w="5529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both"/>
              <w:rPr>
                <w:color w:val="000000"/>
                <w:sz w:val="18"/>
                <w:szCs w:val="18"/>
                <w:vertAlign w:val="superscript"/>
                <w:lang w:val="pt-BR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 xml:space="preserve">ANTIMOFO EM PÓ; CONSERVANTE DE PANIFICAÇÃO EMBALAGEM; CARTUCHO DE PAPEL CARTÃO COM PACOTE DE 1 KG COM VALIDADE DE 12 </w:t>
            </w:r>
            <w:proofErr w:type="gramStart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>MESES</w:t>
            </w:r>
            <w:proofErr w:type="gramEnd"/>
          </w:p>
        </w:tc>
        <w:tc>
          <w:tcPr>
            <w:tcW w:w="708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15</w:t>
            </w:r>
          </w:p>
        </w:tc>
        <w:tc>
          <w:tcPr>
            <w:tcW w:w="993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PCT</w:t>
            </w:r>
          </w:p>
        </w:tc>
        <w:tc>
          <w:tcPr>
            <w:tcW w:w="708" w:type="dxa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R$22,00</w:t>
            </w:r>
          </w:p>
        </w:tc>
        <w:tc>
          <w:tcPr>
            <w:tcW w:w="851" w:type="dxa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R$330,00</w:t>
            </w:r>
          </w:p>
        </w:tc>
      </w:tr>
      <w:tr w:rsidR="00B95A00" w:rsidRPr="00D073AB" w:rsidTr="00B95A00">
        <w:trPr>
          <w:jc w:val="center"/>
        </w:trPr>
        <w:tc>
          <w:tcPr>
            <w:tcW w:w="675" w:type="dxa"/>
            <w:tcBorders>
              <w:left w:val="single" w:sz="12" w:space="0" w:color="000000"/>
            </w:tcBorders>
            <w:vAlign w:val="center"/>
          </w:tcPr>
          <w:p w:rsidR="00D073AB" w:rsidRPr="00D073AB" w:rsidRDefault="00D073AB" w:rsidP="00CB1384">
            <w:pPr>
              <w:widowControl/>
              <w:numPr>
                <w:ilvl w:val="0"/>
                <w:numId w:val="25"/>
              </w:numPr>
              <w:autoSpaceDE/>
              <w:autoSpaceDN/>
              <w:contextualSpacing/>
              <w:jc w:val="center"/>
              <w:rPr>
                <w:color w:val="000000"/>
                <w:sz w:val="18"/>
                <w:szCs w:val="18"/>
                <w:vertAlign w:val="superscript"/>
                <w:lang w:val="pt-BR" w:eastAsia="zh-CN"/>
              </w:rPr>
            </w:pPr>
          </w:p>
        </w:tc>
        <w:tc>
          <w:tcPr>
            <w:tcW w:w="5529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both"/>
              <w:rPr>
                <w:color w:val="000000"/>
                <w:sz w:val="18"/>
                <w:szCs w:val="18"/>
                <w:vertAlign w:val="superscript"/>
                <w:lang w:val="pt-BR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 xml:space="preserve">AROMA COM </w:t>
            </w:r>
            <w:proofErr w:type="gramStart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>CORANTE DIVERSOS</w:t>
            </w:r>
            <w:proofErr w:type="gramEnd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>; USADO NA FABRICAÇÃO DE LEITE DE SOJA / DILUIÇÃO 01 ML/LT VALIDADE MÍNIMA DE 01 ANO EMBALAGEM GALÃO COM 5 LITROS</w:t>
            </w:r>
          </w:p>
        </w:tc>
        <w:tc>
          <w:tcPr>
            <w:tcW w:w="708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6</w:t>
            </w:r>
          </w:p>
        </w:tc>
        <w:tc>
          <w:tcPr>
            <w:tcW w:w="993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UND</w:t>
            </w:r>
          </w:p>
        </w:tc>
        <w:tc>
          <w:tcPr>
            <w:tcW w:w="708" w:type="dxa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R$91,00</w:t>
            </w:r>
          </w:p>
        </w:tc>
        <w:tc>
          <w:tcPr>
            <w:tcW w:w="851" w:type="dxa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R$546,00</w:t>
            </w:r>
          </w:p>
        </w:tc>
      </w:tr>
      <w:tr w:rsidR="00B95A00" w:rsidRPr="00D073AB" w:rsidTr="00B95A00">
        <w:trPr>
          <w:jc w:val="center"/>
        </w:trPr>
        <w:tc>
          <w:tcPr>
            <w:tcW w:w="675" w:type="dxa"/>
            <w:tcBorders>
              <w:left w:val="single" w:sz="12" w:space="0" w:color="000000"/>
            </w:tcBorders>
            <w:vAlign w:val="center"/>
          </w:tcPr>
          <w:p w:rsidR="00D073AB" w:rsidRPr="00D073AB" w:rsidRDefault="00D073AB" w:rsidP="00CB1384">
            <w:pPr>
              <w:widowControl/>
              <w:numPr>
                <w:ilvl w:val="0"/>
                <w:numId w:val="26"/>
              </w:numPr>
              <w:autoSpaceDE/>
              <w:autoSpaceDN/>
              <w:contextualSpacing/>
              <w:jc w:val="center"/>
              <w:rPr>
                <w:color w:val="000000"/>
                <w:sz w:val="18"/>
                <w:szCs w:val="18"/>
                <w:vertAlign w:val="superscript"/>
                <w:lang w:val="pt-BR" w:eastAsia="zh-CN"/>
              </w:rPr>
            </w:pPr>
          </w:p>
        </w:tc>
        <w:tc>
          <w:tcPr>
            <w:tcW w:w="5529" w:type="dxa"/>
            <w:vAlign w:val="center"/>
          </w:tcPr>
          <w:p w:rsidR="00D073AB" w:rsidRPr="00D073AB" w:rsidRDefault="00D073AB" w:rsidP="00CB1384">
            <w:pPr>
              <w:keepNext/>
              <w:widowControl/>
              <w:tabs>
                <w:tab w:val="num" w:pos="0"/>
              </w:tabs>
              <w:suppressAutoHyphens/>
              <w:autoSpaceDE/>
              <w:autoSpaceDN/>
              <w:outlineLvl w:val="0"/>
              <w:rPr>
                <w:bCs/>
                <w:color w:val="000000"/>
                <w:sz w:val="18"/>
                <w:szCs w:val="18"/>
                <w:vertAlign w:val="superscript"/>
                <w:lang w:val="pt-BR"/>
              </w:rPr>
            </w:pPr>
            <w:r w:rsidRPr="00D073AB">
              <w:rPr>
                <w:bCs/>
                <w:color w:val="000000"/>
                <w:sz w:val="18"/>
                <w:szCs w:val="18"/>
                <w:vertAlign w:val="superscript"/>
                <w:lang w:val="pt-BR"/>
              </w:rPr>
              <w:t xml:space="preserve">BICARBONATO DE SÓDIO </w:t>
            </w:r>
            <w:proofErr w:type="gramStart"/>
            <w:r w:rsidRPr="00D073AB">
              <w:rPr>
                <w:bCs/>
                <w:color w:val="000000"/>
                <w:sz w:val="18"/>
                <w:szCs w:val="18"/>
                <w:vertAlign w:val="superscript"/>
                <w:lang w:val="pt-BR"/>
              </w:rPr>
              <w:t>(USADO NA FABRICAÇÃO DE LEITE DE SOJA / GRAU ALIMENTÍCIO (FINO), VALIDADE DE 01 ANO / PRODUTO DE BOA QUALIDADE / AMBALAGEM: SACOS PLÁSTICOS DE 5 KG.</w:t>
            </w:r>
          </w:p>
        </w:tc>
        <w:tc>
          <w:tcPr>
            <w:tcW w:w="708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proofErr w:type="gramEnd"/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30</w:t>
            </w:r>
          </w:p>
        </w:tc>
        <w:tc>
          <w:tcPr>
            <w:tcW w:w="993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PCT</w:t>
            </w:r>
          </w:p>
        </w:tc>
        <w:tc>
          <w:tcPr>
            <w:tcW w:w="708" w:type="dxa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R$55,00</w:t>
            </w:r>
          </w:p>
        </w:tc>
        <w:tc>
          <w:tcPr>
            <w:tcW w:w="851" w:type="dxa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R$1.650,00</w:t>
            </w:r>
          </w:p>
        </w:tc>
      </w:tr>
      <w:tr w:rsidR="00B95A00" w:rsidRPr="00D073AB" w:rsidTr="00B95A00">
        <w:trPr>
          <w:jc w:val="center"/>
        </w:trPr>
        <w:tc>
          <w:tcPr>
            <w:tcW w:w="675" w:type="dxa"/>
            <w:tcBorders>
              <w:left w:val="single" w:sz="12" w:space="0" w:color="000000"/>
            </w:tcBorders>
            <w:vAlign w:val="center"/>
          </w:tcPr>
          <w:p w:rsidR="00D073AB" w:rsidRPr="00D073AB" w:rsidRDefault="00D073AB" w:rsidP="00CB1384">
            <w:pPr>
              <w:widowControl/>
              <w:numPr>
                <w:ilvl w:val="0"/>
                <w:numId w:val="26"/>
              </w:numPr>
              <w:autoSpaceDE/>
              <w:autoSpaceDN/>
              <w:contextualSpacing/>
              <w:jc w:val="center"/>
              <w:rPr>
                <w:color w:val="000000"/>
                <w:sz w:val="18"/>
                <w:szCs w:val="18"/>
                <w:vertAlign w:val="superscript"/>
                <w:lang w:val="pt-BR" w:eastAsia="zh-CN"/>
              </w:rPr>
            </w:pPr>
          </w:p>
        </w:tc>
        <w:tc>
          <w:tcPr>
            <w:tcW w:w="5529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both"/>
              <w:rPr>
                <w:color w:val="000000"/>
                <w:sz w:val="18"/>
                <w:szCs w:val="18"/>
                <w:vertAlign w:val="superscript"/>
                <w:lang w:val="pt-BR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 xml:space="preserve">ESSÊNCIA PANETONE; BASE AROMÁTICA ARTIFICIAL DILUÍDA EM AGUA E ÁLCOOL ETÍLICO NEUTRO, SABOR ARTIFICIAL VARIADOS EMBALAGEM FRASCO </w:t>
            </w:r>
            <w:proofErr w:type="gramStart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>960ML</w:t>
            </w:r>
            <w:proofErr w:type="gramEnd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>.</w:t>
            </w:r>
          </w:p>
        </w:tc>
        <w:tc>
          <w:tcPr>
            <w:tcW w:w="708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4</w:t>
            </w:r>
          </w:p>
        </w:tc>
        <w:tc>
          <w:tcPr>
            <w:tcW w:w="993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UND</w:t>
            </w:r>
          </w:p>
        </w:tc>
        <w:tc>
          <w:tcPr>
            <w:tcW w:w="708" w:type="dxa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R$31,00</w:t>
            </w:r>
          </w:p>
        </w:tc>
        <w:tc>
          <w:tcPr>
            <w:tcW w:w="851" w:type="dxa"/>
          </w:tcPr>
          <w:p w:rsidR="00D073AB" w:rsidRPr="00D073AB" w:rsidRDefault="00D073AB" w:rsidP="00CB1384">
            <w:pPr>
              <w:widowControl/>
              <w:autoSpaceDE/>
              <w:autoSpaceDN/>
              <w:rPr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R$124,00</w:t>
            </w:r>
          </w:p>
        </w:tc>
      </w:tr>
      <w:tr w:rsidR="00B95A00" w:rsidRPr="00D073AB" w:rsidTr="00B95A00">
        <w:trPr>
          <w:jc w:val="center"/>
        </w:trPr>
        <w:tc>
          <w:tcPr>
            <w:tcW w:w="675" w:type="dxa"/>
            <w:tcBorders>
              <w:left w:val="single" w:sz="12" w:space="0" w:color="000000"/>
            </w:tcBorders>
            <w:vAlign w:val="center"/>
          </w:tcPr>
          <w:p w:rsidR="00D073AB" w:rsidRPr="00D073AB" w:rsidRDefault="00D073AB" w:rsidP="00CB1384">
            <w:pPr>
              <w:widowControl/>
              <w:numPr>
                <w:ilvl w:val="0"/>
                <w:numId w:val="26"/>
              </w:numPr>
              <w:autoSpaceDE/>
              <w:autoSpaceDN/>
              <w:contextualSpacing/>
              <w:jc w:val="center"/>
              <w:rPr>
                <w:color w:val="000000"/>
                <w:sz w:val="18"/>
                <w:szCs w:val="18"/>
                <w:vertAlign w:val="superscript"/>
                <w:lang w:val="pt-BR" w:eastAsia="zh-CN"/>
              </w:rPr>
            </w:pPr>
          </w:p>
        </w:tc>
        <w:tc>
          <w:tcPr>
            <w:tcW w:w="5529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both"/>
              <w:rPr>
                <w:color w:val="000000"/>
                <w:sz w:val="18"/>
                <w:szCs w:val="18"/>
                <w:vertAlign w:val="superscript"/>
                <w:lang w:val="pt-BR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 xml:space="preserve">FERMENTO BIOLÓGICO; SECA INSTANTÂNEA EMBALAGEM COM </w:t>
            </w:r>
            <w:proofErr w:type="gramStart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>500G</w:t>
            </w:r>
            <w:proofErr w:type="gramEnd"/>
          </w:p>
        </w:tc>
        <w:tc>
          <w:tcPr>
            <w:tcW w:w="708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15</w:t>
            </w:r>
          </w:p>
        </w:tc>
        <w:tc>
          <w:tcPr>
            <w:tcW w:w="993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CX</w:t>
            </w:r>
          </w:p>
        </w:tc>
        <w:tc>
          <w:tcPr>
            <w:tcW w:w="708" w:type="dxa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R$19,00</w:t>
            </w:r>
          </w:p>
        </w:tc>
        <w:tc>
          <w:tcPr>
            <w:tcW w:w="851" w:type="dxa"/>
          </w:tcPr>
          <w:p w:rsidR="00D073AB" w:rsidRPr="00D073AB" w:rsidRDefault="00D073AB" w:rsidP="00CB1384">
            <w:pPr>
              <w:widowControl/>
              <w:autoSpaceDE/>
              <w:autoSpaceDN/>
              <w:rPr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R$285,00</w:t>
            </w:r>
          </w:p>
        </w:tc>
      </w:tr>
      <w:tr w:rsidR="00B95A00" w:rsidRPr="00D073AB" w:rsidTr="00B95A00">
        <w:trPr>
          <w:jc w:val="center"/>
        </w:trPr>
        <w:tc>
          <w:tcPr>
            <w:tcW w:w="675" w:type="dxa"/>
            <w:tcBorders>
              <w:left w:val="single" w:sz="12" w:space="0" w:color="000000"/>
            </w:tcBorders>
            <w:vAlign w:val="center"/>
          </w:tcPr>
          <w:p w:rsidR="00D073AB" w:rsidRPr="00D073AB" w:rsidRDefault="00D073AB" w:rsidP="00CB1384">
            <w:pPr>
              <w:widowControl/>
              <w:numPr>
                <w:ilvl w:val="0"/>
                <w:numId w:val="27"/>
              </w:numPr>
              <w:autoSpaceDE/>
              <w:autoSpaceDN/>
              <w:contextualSpacing/>
              <w:jc w:val="center"/>
              <w:rPr>
                <w:color w:val="000000"/>
                <w:sz w:val="18"/>
                <w:szCs w:val="18"/>
                <w:vertAlign w:val="superscript"/>
                <w:lang w:val="pt-BR" w:eastAsia="zh-CN"/>
              </w:rPr>
            </w:pPr>
          </w:p>
        </w:tc>
        <w:tc>
          <w:tcPr>
            <w:tcW w:w="5529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both"/>
              <w:rPr>
                <w:color w:val="000000"/>
                <w:sz w:val="18"/>
                <w:szCs w:val="18"/>
                <w:vertAlign w:val="superscript"/>
                <w:lang w:val="pt-BR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 xml:space="preserve">FRUTAS CRISTALIZADAS; CORTADAS EM CUBOS PADRONIZADOS EM EMBALAGEM CAIXA DE </w:t>
            </w:r>
            <w:proofErr w:type="gramStart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>10KG</w:t>
            </w:r>
            <w:proofErr w:type="gramEnd"/>
          </w:p>
        </w:tc>
        <w:tc>
          <w:tcPr>
            <w:tcW w:w="708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CX</w:t>
            </w:r>
          </w:p>
        </w:tc>
        <w:tc>
          <w:tcPr>
            <w:tcW w:w="708" w:type="dxa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R$105,00</w:t>
            </w:r>
          </w:p>
        </w:tc>
        <w:tc>
          <w:tcPr>
            <w:tcW w:w="851" w:type="dxa"/>
          </w:tcPr>
          <w:p w:rsidR="00D073AB" w:rsidRPr="00D073AB" w:rsidRDefault="00D073AB" w:rsidP="00CB1384">
            <w:pPr>
              <w:widowControl/>
              <w:autoSpaceDE/>
              <w:autoSpaceDN/>
              <w:rPr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R$210,00</w:t>
            </w:r>
          </w:p>
        </w:tc>
      </w:tr>
      <w:tr w:rsidR="00B95A00" w:rsidRPr="00D073AB" w:rsidTr="00B95A00">
        <w:trPr>
          <w:jc w:val="center"/>
        </w:trPr>
        <w:tc>
          <w:tcPr>
            <w:tcW w:w="675" w:type="dxa"/>
            <w:tcBorders>
              <w:left w:val="single" w:sz="12" w:space="0" w:color="000000"/>
            </w:tcBorders>
            <w:vAlign w:val="center"/>
          </w:tcPr>
          <w:p w:rsidR="00D073AB" w:rsidRPr="00D073AB" w:rsidRDefault="00D073AB" w:rsidP="00CB1384">
            <w:pPr>
              <w:widowControl/>
              <w:numPr>
                <w:ilvl w:val="0"/>
                <w:numId w:val="27"/>
              </w:numPr>
              <w:autoSpaceDE/>
              <w:autoSpaceDN/>
              <w:contextualSpacing/>
              <w:jc w:val="center"/>
              <w:rPr>
                <w:color w:val="000000"/>
                <w:sz w:val="18"/>
                <w:szCs w:val="18"/>
                <w:vertAlign w:val="superscript"/>
                <w:lang w:val="pt-BR" w:eastAsia="zh-CN"/>
              </w:rPr>
            </w:pPr>
          </w:p>
        </w:tc>
        <w:tc>
          <w:tcPr>
            <w:tcW w:w="5529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both"/>
              <w:rPr>
                <w:color w:val="000000"/>
                <w:sz w:val="18"/>
                <w:szCs w:val="18"/>
                <w:vertAlign w:val="superscript"/>
                <w:lang w:val="pt-BR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 xml:space="preserve">LEITE INTEGRAL UHT; HOMOGENEIZADO E EMBALADO EM CAIXA DE 01 LITRO MULTILANMINADA, CARTONADA, ASSÉPTICA, IMPERMEÁVEL, CAIXA COM 12 </w:t>
            </w:r>
            <w:proofErr w:type="gramStart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>UNIDADES</w:t>
            </w:r>
            <w:proofErr w:type="gramEnd"/>
          </w:p>
        </w:tc>
        <w:tc>
          <w:tcPr>
            <w:tcW w:w="708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200</w:t>
            </w:r>
          </w:p>
        </w:tc>
        <w:tc>
          <w:tcPr>
            <w:tcW w:w="993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CX</w:t>
            </w:r>
          </w:p>
        </w:tc>
        <w:tc>
          <w:tcPr>
            <w:tcW w:w="708" w:type="dxa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R$60,00</w:t>
            </w:r>
          </w:p>
        </w:tc>
        <w:tc>
          <w:tcPr>
            <w:tcW w:w="851" w:type="dxa"/>
          </w:tcPr>
          <w:p w:rsidR="00D073AB" w:rsidRPr="00D073AB" w:rsidRDefault="00D073AB" w:rsidP="00CB1384">
            <w:pPr>
              <w:widowControl/>
              <w:autoSpaceDE/>
              <w:autoSpaceDN/>
              <w:rPr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R$12.000,00</w:t>
            </w:r>
          </w:p>
        </w:tc>
      </w:tr>
      <w:tr w:rsidR="00B95A00" w:rsidRPr="00D073AB" w:rsidTr="00B95A00">
        <w:trPr>
          <w:jc w:val="center"/>
        </w:trPr>
        <w:tc>
          <w:tcPr>
            <w:tcW w:w="675" w:type="dxa"/>
            <w:tcBorders>
              <w:left w:val="single" w:sz="12" w:space="0" w:color="000000"/>
            </w:tcBorders>
            <w:vAlign w:val="center"/>
          </w:tcPr>
          <w:p w:rsidR="00D073AB" w:rsidRPr="00D073AB" w:rsidRDefault="00D073AB" w:rsidP="00CB1384">
            <w:pPr>
              <w:widowControl/>
              <w:numPr>
                <w:ilvl w:val="0"/>
                <w:numId w:val="27"/>
              </w:numPr>
              <w:autoSpaceDE/>
              <w:autoSpaceDN/>
              <w:contextualSpacing/>
              <w:jc w:val="center"/>
              <w:rPr>
                <w:color w:val="000000"/>
                <w:sz w:val="18"/>
                <w:szCs w:val="18"/>
                <w:vertAlign w:val="superscript"/>
                <w:lang w:val="pt-BR" w:eastAsia="zh-CN"/>
              </w:rPr>
            </w:pPr>
          </w:p>
        </w:tc>
        <w:tc>
          <w:tcPr>
            <w:tcW w:w="5529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both"/>
              <w:rPr>
                <w:color w:val="000000"/>
                <w:sz w:val="18"/>
                <w:szCs w:val="18"/>
                <w:vertAlign w:val="superscript"/>
                <w:lang w:val="pt-BR"/>
              </w:rPr>
            </w:pPr>
            <w:proofErr w:type="gramStart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>MARGARINA :</w:t>
            </w:r>
            <w:proofErr w:type="gramEnd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 xml:space="preserve"> CREMOSA 50% DE LIPÍDIOS, COM SAL BALDE DE 15 KG</w:t>
            </w:r>
          </w:p>
        </w:tc>
        <w:tc>
          <w:tcPr>
            <w:tcW w:w="708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15</w:t>
            </w:r>
          </w:p>
        </w:tc>
        <w:tc>
          <w:tcPr>
            <w:tcW w:w="993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UND</w:t>
            </w:r>
          </w:p>
        </w:tc>
        <w:tc>
          <w:tcPr>
            <w:tcW w:w="708" w:type="dxa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R$142,00</w:t>
            </w:r>
          </w:p>
        </w:tc>
        <w:tc>
          <w:tcPr>
            <w:tcW w:w="851" w:type="dxa"/>
          </w:tcPr>
          <w:p w:rsidR="00D073AB" w:rsidRPr="00D073AB" w:rsidRDefault="00D073AB" w:rsidP="00CB1384">
            <w:pPr>
              <w:widowControl/>
              <w:autoSpaceDE/>
              <w:autoSpaceDN/>
              <w:rPr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R$2.130,00</w:t>
            </w:r>
          </w:p>
        </w:tc>
      </w:tr>
      <w:tr w:rsidR="00B95A00" w:rsidRPr="00D073AB" w:rsidTr="00B95A00">
        <w:trPr>
          <w:jc w:val="center"/>
        </w:trPr>
        <w:tc>
          <w:tcPr>
            <w:tcW w:w="675" w:type="dxa"/>
            <w:tcBorders>
              <w:left w:val="single" w:sz="12" w:space="0" w:color="000000"/>
            </w:tcBorders>
            <w:vAlign w:val="center"/>
          </w:tcPr>
          <w:p w:rsidR="00D073AB" w:rsidRPr="00D073AB" w:rsidRDefault="00D073AB" w:rsidP="00CB1384">
            <w:pPr>
              <w:widowControl/>
              <w:numPr>
                <w:ilvl w:val="0"/>
                <w:numId w:val="27"/>
              </w:numPr>
              <w:autoSpaceDE/>
              <w:autoSpaceDN/>
              <w:contextualSpacing/>
              <w:jc w:val="center"/>
              <w:rPr>
                <w:color w:val="000000"/>
                <w:sz w:val="18"/>
                <w:szCs w:val="18"/>
                <w:vertAlign w:val="superscript"/>
                <w:lang w:val="pt-BR" w:eastAsia="zh-CN"/>
              </w:rPr>
            </w:pPr>
          </w:p>
        </w:tc>
        <w:tc>
          <w:tcPr>
            <w:tcW w:w="5529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both"/>
              <w:rPr>
                <w:color w:val="000000"/>
                <w:sz w:val="18"/>
                <w:szCs w:val="18"/>
                <w:vertAlign w:val="superscript"/>
                <w:lang w:val="pt-BR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>ÓLEO DE SOJA: CAIXA COM 20 UNIDADES</w:t>
            </w:r>
          </w:p>
        </w:tc>
        <w:tc>
          <w:tcPr>
            <w:tcW w:w="708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8</w:t>
            </w:r>
          </w:p>
        </w:tc>
        <w:tc>
          <w:tcPr>
            <w:tcW w:w="993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CX</w:t>
            </w:r>
          </w:p>
        </w:tc>
        <w:tc>
          <w:tcPr>
            <w:tcW w:w="708" w:type="dxa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R$190,00</w:t>
            </w:r>
          </w:p>
        </w:tc>
        <w:tc>
          <w:tcPr>
            <w:tcW w:w="851" w:type="dxa"/>
          </w:tcPr>
          <w:p w:rsidR="00D073AB" w:rsidRPr="00D073AB" w:rsidRDefault="00D073AB" w:rsidP="00CB1384">
            <w:pPr>
              <w:widowControl/>
              <w:autoSpaceDE/>
              <w:autoSpaceDN/>
              <w:rPr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R$1.520,00</w:t>
            </w:r>
          </w:p>
        </w:tc>
      </w:tr>
      <w:tr w:rsidR="00B95A00" w:rsidRPr="00D073AB" w:rsidTr="00B95A00">
        <w:trPr>
          <w:jc w:val="center"/>
        </w:trPr>
        <w:tc>
          <w:tcPr>
            <w:tcW w:w="675" w:type="dxa"/>
            <w:tcBorders>
              <w:left w:val="single" w:sz="12" w:space="0" w:color="000000"/>
            </w:tcBorders>
            <w:vAlign w:val="center"/>
          </w:tcPr>
          <w:p w:rsidR="00D073AB" w:rsidRPr="00D073AB" w:rsidRDefault="00D073AB" w:rsidP="00CB1384">
            <w:pPr>
              <w:widowControl/>
              <w:numPr>
                <w:ilvl w:val="0"/>
                <w:numId w:val="27"/>
              </w:numPr>
              <w:autoSpaceDE/>
              <w:autoSpaceDN/>
              <w:contextualSpacing/>
              <w:jc w:val="center"/>
              <w:rPr>
                <w:color w:val="000000"/>
                <w:sz w:val="18"/>
                <w:szCs w:val="18"/>
                <w:vertAlign w:val="superscript"/>
                <w:lang w:val="pt-BR" w:eastAsia="zh-CN"/>
              </w:rPr>
            </w:pPr>
          </w:p>
        </w:tc>
        <w:tc>
          <w:tcPr>
            <w:tcW w:w="5529" w:type="dxa"/>
          </w:tcPr>
          <w:p w:rsidR="00D073AB" w:rsidRPr="00D073AB" w:rsidRDefault="00D073AB" w:rsidP="00CB1384">
            <w:pPr>
              <w:keepNext/>
              <w:keepLines/>
              <w:widowControl/>
              <w:autoSpaceDE/>
              <w:autoSpaceDN/>
              <w:outlineLvl w:val="0"/>
              <w:rPr>
                <w:bCs/>
                <w:color w:val="000000"/>
                <w:sz w:val="18"/>
                <w:szCs w:val="18"/>
                <w:vertAlign w:val="superscript"/>
                <w:lang w:val="pt-BR"/>
              </w:rPr>
            </w:pPr>
            <w:r w:rsidRPr="00D073AB">
              <w:rPr>
                <w:bCs/>
                <w:color w:val="000000"/>
                <w:sz w:val="18"/>
                <w:szCs w:val="18"/>
                <w:vertAlign w:val="superscript"/>
                <w:lang w:val="pt-BR"/>
              </w:rPr>
              <w:t xml:space="preserve">OVOS BRANCOS; TIPO DE GALINHA CAIXA 30 </w:t>
            </w:r>
            <w:proofErr w:type="gramStart"/>
            <w:r w:rsidRPr="00D073AB">
              <w:rPr>
                <w:bCs/>
                <w:color w:val="000000"/>
                <w:sz w:val="18"/>
                <w:szCs w:val="18"/>
                <w:vertAlign w:val="superscript"/>
                <w:lang w:val="pt-BR"/>
              </w:rPr>
              <w:t>UNIDADES</w:t>
            </w:r>
            <w:proofErr w:type="gramEnd"/>
          </w:p>
        </w:tc>
        <w:tc>
          <w:tcPr>
            <w:tcW w:w="708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200</w:t>
            </w:r>
          </w:p>
        </w:tc>
        <w:tc>
          <w:tcPr>
            <w:tcW w:w="993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CAIXA</w:t>
            </w:r>
          </w:p>
        </w:tc>
        <w:tc>
          <w:tcPr>
            <w:tcW w:w="708" w:type="dxa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R$16,00</w:t>
            </w:r>
          </w:p>
        </w:tc>
        <w:tc>
          <w:tcPr>
            <w:tcW w:w="851" w:type="dxa"/>
          </w:tcPr>
          <w:p w:rsidR="00D073AB" w:rsidRPr="00D073AB" w:rsidRDefault="00D073AB" w:rsidP="00CB1384">
            <w:pPr>
              <w:widowControl/>
              <w:autoSpaceDE/>
              <w:autoSpaceDN/>
              <w:rPr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R$3.200,00</w:t>
            </w:r>
          </w:p>
        </w:tc>
      </w:tr>
      <w:tr w:rsidR="00B95A00" w:rsidRPr="00D073AB" w:rsidTr="00B95A00">
        <w:trPr>
          <w:jc w:val="center"/>
        </w:trPr>
        <w:tc>
          <w:tcPr>
            <w:tcW w:w="675" w:type="dxa"/>
            <w:tcBorders>
              <w:left w:val="single" w:sz="12" w:space="0" w:color="000000"/>
            </w:tcBorders>
            <w:vAlign w:val="center"/>
          </w:tcPr>
          <w:p w:rsidR="00D073AB" w:rsidRPr="00D073AB" w:rsidRDefault="00D073AB" w:rsidP="00CB1384">
            <w:pPr>
              <w:widowControl/>
              <w:numPr>
                <w:ilvl w:val="0"/>
                <w:numId w:val="27"/>
              </w:numPr>
              <w:autoSpaceDE/>
              <w:autoSpaceDN/>
              <w:contextualSpacing/>
              <w:jc w:val="center"/>
              <w:rPr>
                <w:color w:val="000000"/>
                <w:sz w:val="18"/>
                <w:szCs w:val="18"/>
                <w:vertAlign w:val="superscript"/>
                <w:lang w:val="pt-BR" w:eastAsia="zh-CN"/>
              </w:rPr>
            </w:pPr>
          </w:p>
        </w:tc>
        <w:tc>
          <w:tcPr>
            <w:tcW w:w="5529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both"/>
              <w:rPr>
                <w:color w:val="000000"/>
                <w:sz w:val="18"/>
                <w:szCs w:val="18"/>
                <w:vertAlign w:val="superscript"/>
                <w:lang w:val="pt-BR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 xml:space="preserve">REFORÇADOR DE PANIFICAÇÃO; </w:t>
            </w:r>
            <w:proofErr w:type="gramStart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>COMPOSTO POR AMIDO DE MILHO OU FÉCULA DE MANDIOCA, POLISORBATO 80, ACIDO</w:t>
            </w:r>
            <w:proofErr w:type="gramEnd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 xml:space="preserve"> ASCÓRBICO E ALFAMILASE, CONTEM GLÚTEN, CAIXAS DE 10 KG COM TODAS AS INFORMAÇÕES PERTINENTE AO PRODUTO, PREVISTO NA LEGISLAÇÃO VIGENTE CONSTANDO DATA DE FABRICAÇÃO E VALIDADE NOS PACOTES INDIVIDUAIS.</w:t>
            </w:r>
          </w:p>
        </w:tc>
        <w:tc>
          <w:tcPr>
            <w:tcW w:w="708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16</w:t>
            </w:r>
          </w:p>
        </w:tc>
        <w:tc>
          <w:tcPr>
            <w:tcW w:w="993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CX</w:t>
            </w:r>
          </w:p>
        </w:tc>
        <w:tc>
          <w:tcPr>
            <w:tcW w:w="708" w:type="dxa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R$105,00</w:t>
            </w:r>
          </w:p>
        </w:tc>
        <w:tc>
          <w:tcPr>
            <w:tcW w:w="851" w:type="dxa"/>
          </w:tcPr>
          <w:p w:rsidR="00D073AB" w:rsidRPr="00D073AB" w:rsidRDefault="00D073AB" w:rsidP="00CB1384">
            <w:pPr>
              <w:widowControl/>
              <w:autoSpaceDE/>
              <w:autoSpaceDN/>
              <w:rPr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R$1680,00</w:t>
            </w:r>
          </w:p>
        </w:tc>
      </w:tr>
      <w:tr w:rsidR="00B95A00" w:rsidRPr="00D073AB" w:rsidTr="00B95A00">
        <w:trPr>
          <w:jc w:val="center"/>
        </w:trPr>
        <w:tc>
          <w:tcPr>
            <w:tcW w:w="675" w:type="dxa"/>
            <w:tcBorders>
              <w:left w:val="single" w:sz="12" w:space="0" w:color="000000"/>
            </w:tcBorders>
            <w:vAlign w:val="center"/>
          </w:tcPr>
          <w:p w:rsidR="00D073AB" w:rsidRPr="00D073AB" w:rsidRDefault="00D073AB" w:rsidP="00CB1384">
            <w:pPr>
              <w:widowControl/>
              <w:numPr>
                <w:ilvl w:val="0"/>
                <w:numId w:val="27"/>
              </w:numPr>
              <w:autoSpaceDE/>
              <w:autoSpaceDN/>
              <w:contextualSpacing/>
              <w:jc w:val="center"/>
              <w:rPr>
                <w:color w:val="000000"/>
                <w:sz w:val="18"/>
                <w:szCs w:val="18"/>
                <w:vertAlign w:val="superscript"/>
                <w:lang w:val="pt-BR" w:eastAsia="zh-CN"/>
              </w:rPr>
            </w:pPr>
          </w:p>
        </w:tc>
        <w:tc>
          <w:tcPr>
            <w:tcW w:w="5529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both"/>
              <w:rPr>
                <w:color w:val="000000"/>
                <w:sz w:val="18"/>
                <w:szCs w:val="18"/>
                <w:vertAlign w:val="superscript"/>
                <w:lang w:val="pt-BR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 xml:space="preserve">SACO DE TRIGO ESPECIAL; DE 25 KG PARA PANIFICAÇÃO TIPO </w:t>
            </w:r>
            <w:proofErr w:type="gramStart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>1</w:t>
            </w:r>
            <w:proofErr w:type="gramEnd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 xml:space="preserve"> FERRO, ACIDO FÓLICO, MELHORADORES DE FARINHA , ACIDO ASCÓRBICO E AZODICARBONAMIDA, EMBALAGEM </w:t>
            </w:r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lastRenderedPageBreak/>
              <w:t>SACO DE RAFIA DE POLIPROPILENO CONTENDO 25 KG COM TODAS AS INFORMAÇÕES PERTINENTE AO PRODUTO, PREVISTO NA LEGISLAÇÃO VIGENTE CONSTANDO DATA DE FABRICAÇÃO E VALIDADE NOS PACOTES INDIVIDUAIS.</w:t>
            </w:r>
          </w:p>
        </w:tc>
        <w:tc>
          <w:tcPr>
            <w:tcW w:w="708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lastRenderedPageBreak/>
              <w:t>320</w:t>
            </w:r>
          </w:p>
        </w:tc>
        <w:tc>
          <w:tcPr>
            <w:tcW w:w="993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SACO</w:t>
            </w:r>
          </w:p>
        </w:tc>
        <w:tc>
          <w:tcPr>
            <w:tcW w:w="708" w:type="dxa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R$90,05</w:t>
            </w:r>
          </w:p>
        </w:tc>
        <w:tc>
          <w:tcPr>
            <w:tcW w:w="851" w:type="dxa"/>
          </w:tcPr>
          <w:p w:rsidR="00D073AB" w:rsidRPr="00D073AB" w:rsidRDefault="00D073AB" w:rsidP="00CB1384">
            <w:pPr>
              <w:widowControl/>
              <w:autoSpaceDE/>
              <w:autoSpaceDN/>
              <w:rPr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R$28.816,00</w:t>
            </w:r>
          </w:p>
        </w:tc>
      </w:tr>
      <w:tr w:rsidR="00B95A00" w:rsidRPr="00D073AB" w:rsidTr="00B95A00">
        <w:trPr>
          <w:jc w:val="center"/>
        </w:trPr>
        <w:tc>
          <w:tcPr>
            <w:tcW w:w="675" w:type="dxa"/>
            <w:tcBorders>
              <w:left w:val="single" w:sz="12" w:space="0" w:color="000000"/>
            </w:tcBorders>
            <w:vAlign w:val="center"/>
          </w:tcPr>
          <w:p w:rsidR="00D073AB" w:rsidRPr="00D073AB" w:rsidRDefault="00D073AB" w:rsidP="00CB1384">
            <w:pPr>
              <w:widowControl/>
              <w:numPr>
                <w:ilvl w:val="0"/>
                <w:numId w:val="27"/>
              </w:numPr>
              <w:autoSpaceDE/>
              <w:autoSpaceDN/>
              <w:contextualSpacing/>
              <w:jc w:val="center"/>
              <w:rPr>
                <w:color w:val="000000"/>
                <w:sz w:val="18"/>
                <w:szCs w:val="18"/>
                <w:vertAlign w:val="superscript"/>
                <w:lang w:val="pt-BR" w:eastAsia="zh-CN"/>
              </w:rPr>
            </w:pPr>
          </w:p>
        </w:tc>
        <w:tc>
          <w:tcPr>
            <w:tcW w:w="5529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both"/>
              <w:rPr>
                <w:color w:val="000000"/>
                <w:sz w:val="18"/>
                <w:szCs w:val="18"/>
                <w:vertAlign w:val="superscript"/>
                <w:lang w:val="pt-BR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 xml:space="preserve">SAL REFINADO BRANCO; DCE </w:t>
            </w:r>
            <w:proofErr w:type="gramStart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>1KG</w:t>
            </w:r>
            <w:proofErr w:type="gramEnd"/>
            <w:r w:rsidRPr="00D073AB">
              <w:rPr>
                <w:color w:val="000000"/>
                <w:sz w:val="18"/>
                <w:szCs w:val="18"/>
                <w:vertAlign w:val="superscript"/>
                <w:lang w:val="pt-BR"/>
              </w:rPr>
              <w:t xml:space="preserve"> IODATO DE POTÁSSIO E FERROCIANETO DE SÓDIO, NÃO CONTÉM GLUTEN, ADICIONADO EM EMBALAGEM PLÁSTICA LACRADA DE 1 KG, COM TODAS AS INFORMAÇÕES PERTINENTE AO PRODUTO, PREVISTO NA LEGISLAÇÃO VIGENTE CONSTANDO DATA DE FABRICAÇÃO E VALIDADE NOS PACOTES INDIVIDUAIS.</w:t>
            </w:r>
          </w:p>
        </w:tc>
        <w:tc>
          <w:tcPr>
            <w:tcW w:w="708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185</w:t>
            </w:r>
          </w:p>
        </w:tc>
        <w:tc>
          <w:tcPr>
            <w:tcW w:w="993" w:type="dxa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PCT</w:t>
            </w:r>
          </w:p>
        </w:tc>
        <w:tc>
          <w:tcPr>
            <w:tcW w:w="708" w:type="dxa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R$1,25</w:t>
            </w:r>
          </w:p>
        </w:tc>
        <w:tc>
          <w:tcPr>
            <w:tcW w:w="851" w:type="dxa"/>
          </w:tcPr>
          <w:p w:rsidR="00D073AB" w:rsidRPr="00D073AB" w:rsidRDefault="00D073AB" w:rsidP="00CB1384">
            <w:pPr>
              <w:widowControl/>
              <w:autoSpaceDE/>
              <w:autoSpaceDN/>
              <w:rPr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R$231,25</w:t>
            </w:r>
          </w:p>
        </w:tc>
      </w:tr>
      <w:tr w:rsidR="00D073AB" w:rsidRPr="00D073AB" w:rsidTr="00B95A00">
        <w:trPr>
          <w:jc w:val="center"/>
        </w:trPr>
        <w:tc>
          <w:tcPr>
            <w:tcW w:w="6912" w:type="dxa"/>
            <w:gridSpan w:val="3"/>
            <w:tcBorders>
              <w:left w:val="single" w:sz="12" w:space="0" w:color="000000"/>
            </w:tcBorders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TOTAL</w:t>
            </w:r>
          </w:p>
        </w:tc>
        <w:tc>
          <w:tcPr>
            <w:tcW w:w="2552" w:type="dxa"/>
            <w:gridSpan w:val="3"/>
            <w:vAlign w:val="center"/>
          </w:tcPr>
          <w:p w:rsidR="00D073AB" w:rsidRPr="00D073AB" w:rsidRDefault="00D073AB" w:rsidP="00CB1384">
            <w:pPr>
              <w:widowControl/>
              <w:autoSpaceDE/>
              <w:autoSpaceDN/>
              <w:rPr>
                <w:color w:val="000000"/>
                <w:sz w:val="18"/>
                <w:szCs w:val="18"/>
                <w:vertAlign w:val="superscript"/>
                <w:lang w:val="en-US"/>
              </w:rPr>
            </w:pPr>
            <w:r w:rsidRPr="00D073AB">
              <w:rPr>
                <w:color w:val="000000"/>
                <w:sz w:val="18"/>
                <w:szCs w:val="18"/>
                <w:vertAlign w:val="superscript"/>
                <w:lang w:val="en-US"/>
              </w:rPr>
              <w:t>R$52.722,25</w:t>
            </w:r>
          </w:p>
        </w:tc>
      </w:tr>
    </w:tbl>
    <w:p w:rsidR="00D073AB" w:rsidRDefault="00D073AB">
      <w:pPr>
        <w:pStyle w:val="Corpodetexto"/>
        <w:ind w:right="703"/>
      </w:pPr>
    </w:p>
    <w:p w:rsidR="00A633C6" w:rsidRDefault="007B641B">
      <w:pPr>
        <w:pStyle w:val="Ttulo1"/>
        <w:ind w:right="1268"/>
        <w:jc w:val="left"/>
      </w:pPr>
      <w:r>
        <w:t>OBSERVAÇÕES:</w:t>
      </w:r>
    </w:p>
    <w:p w:rsidR="00A633C6" w:rsidRDefault="007B641B" w:rsidP="00B95A00">
      <w:pPr>
        <w:pStyle w:val="Corpodetexto"/>
        <w:spacing w:line="271" w:lineRule="exact"/>
        <w:jc w:val="both"/>
      </w:pPr>
      <w:r>
        <w:t>1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pagamentos</w:t>
      </w:r>
      <w:r>
        <w:rPr>
          <w:spacing w:val="-2"/>
        </w:rPr>
        <w:t xml:space="preserve"> </w:t>
      </w:r>
      <w:r>
        <w:t>serão</w:t>
      </w:r>
      <w:r>
        <w:rPr>
          <w:spacing w:val="1"/>
        </w:rPr>
        <w:t xml:space="preserve"> </w:t>
      </w:r>
      <w:r>
        <w:t>efetuados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forma</w:t>
      </w:r>
      <w:r>
        <w:rPr>
          <w:spacing w:val="2"/>
        </w:rPr>
        <w:t xml:space="preserve"> </w:t>
      </w:r>
      <w:r>
        <w:t>INTEGRAL, conforme fornecimento;</w:t>
      </w:r>
    </w:p>
    <w:p w:rsidR="00A633C6" w:rsidRDefault="007B641B" w:rsidP="00B95A00">
      <w:pPr>
        <w:pStyle w:val="Corpodetexto"/>
        <w:ind w:right="417"/>
        <w:jc w:val="both"/>
      </w:pPr>
      <w:r>
        <w:t>2–</w:t>
      </w:r>
      <w:r>
        <w:rPr>
          <w:spacing w:val="6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entrega</w:t>
      </w:r>
      <w:r>
        <w:rPr>
          <w:spacing w:val="5"/>
        </w:rPr>
        <w:t xml:space="preserve"> </w:t>
      </w:r>
      <w:r>
        <w:t>deverá</w:t>
      </w:r>
      <w:r>
        <w:rPr>
          <w:spacing w:val="7"/>
        </w:rPr>
        <w:t xml:space="preserve"> </w:t>
      </w:r>
      <w:r>
        <w:t>ser</w:t>
      </w:r>
      <w:r>
        <w:rPr>
          <w:spacing w:val="5"/>
        </w:rPr>
        <w:t xml:space="preserve"> </w:t>
      </w:r>
      <w:r>
        <w:t>realizada</w:t>
      </w:r>
      <w:r>
        <w:rPr>
          <w:spacing w:val="5"/>
        </w:rPr>
        <w:t xml:space="preserve"> </w:t>
      </w:r>
      <w:r>
        <w:t>conforme</w:t>
      </w:r>
      <w:r>
        <w:rPr>
          <w:spacing w:val="5"/>
        </w:rPr>
        <w:t xml:space="preserve"> </w:t>
      </w:r>
      <w:r>
        <w:t>indicado</w:t>
      </w:r>
      <w:r>
        <w:rPr>
          <w:spacing w:val="5"/>
        </w:rPr>
        <w:t xml:space="preserve"> </w:t>
      </w:r>
      <w:r>
        <w:t>em</w:t>
      </w:r>
      <w:r>
        <w:rPr>
          <w:spacing w:val="6"/>
        </w:rPr>
        <w:t xml:space="preserve"> </w:t>
      </w:r>
      <w:r>
        <w:t>solicitação</w:t>
      </w:r>
      <w:r>
        <w:rPr>
          <w:spacing w:val="5"/>
        </w:rPr>
        <w:t xml:space="preserve"> </w:t>
      </w:r>
      <w:r>
        <w:t>expedida</w:t>
      </w:r>
      <w:r>
        <w:rPr>
          <w:spacing w:val="5"/>
        </w:rPr>
        <w:t xml:space="preserve"> </w:t>
      </w:r>
      <w:r>
        <w:t>pelo</w:t>
      </w:r>
      <w:r>
        <w:rPr>
          <w:spacing w:val="-57"/>
        </w:rPr>
        <w:t xml:space="preserve"> </w:t>
      </w:r>
      <w:r>
        <w:t>Departamento</w:t>
      </w:r>
      <w:r>
        <w:rPr>
          <w:spacing w:val="-1"/>
        </w:rPr>
        <w:t xml:space="preserve"> </w:t>
      </w:r>
      <w:r>
        <w:t>de Compras no prazo máximo de</w:t>
      </w:r>
      <w:r>
        <w:rPr>
          <w:spacing w:val="-1"/>
        </w:rPr>
        <w:t xml:space="preserve"> </w:t>
      </w:r>
      <w:r>
        <w:t>05 (cinco)</w:t>
      </w:r>
      <w:r>
        <w:rPr>
          <w:spacing w:val="-2"/>
        </w:rPr>
        <w:t xml:space="preserve"> </w:t>
      </w:r>
      <w:r>
        <w:t>dias</w:t>
      </w:r>
      <w:r>
        <w:rPr>
          <w:spacing w:val="-1"/>
        </w:rPr>
        <w:t xml:space="preserve"> </w:t>
      </w:r>
      <w:r>
        <w:t>úteis.</w:t>
      </w:r>
    </w:p>
    <w:p w:rsidR="00A633C6" w:rsidRDefault="007B641B" w:rsidP="00B95A00">
      <w:pPr>
        <w:pStyle w:val="Corpodetexto"/>
        <w:ind w:right="665"/>
        <w:jc w:val="both"/>
      </w:pPr>
      <w:r>
        <w:t>Parágrafo Primeiro - Ficam pactuadas entre as partes que as únicas alterações a serem aceitas</w:t>
      </w:r>
      <w:r>
        <w:rPr>
          <w:spacing w:val="-58"/>
        </w:rPr>
        <w:t xml:space="preserve"> </w:t>
      </w:r>
      <w:r>
        <w:t xml:space="preserve">nos preços descritos acima, serão as baseadas em </w:t>
      </w:r>
      <w:r>
        <w:t>autorização do Governo Federal ou com o</w:t>
      </w:r>
      <w:r>
        <w:rPr>
          <w:spacing w:val="1"/>
        </w:rPr>
        <w:t xml:space="preserve"> </w:t>
      </w:r>
      <w:r>
        <w:t>objetivo</w:t>
      </w:r>
      <w:r>
        <w:rPr>
          <w:spacing w:val="-1"/>
        </w:rPr>
        <w:t xml:space="preserve"> </w:t>
      </w:r>
      <w:r>
        <w:t>de manter</w:t>
      </w:r>
      <w:r>
        <w:rPr>
          <w:spacing w:val="-2"/>
        </w:rPr>
        <w:t xml:space="preserve"> </w:t>
      </w:r>
      <w:r>
        <w:t>o equilíbrio econômico-finaceiro do</w:t>
      </w:r>
      <w:r>
        <w:rPr>
          <w:spacing w:val="-1"/>
        </w:rPr>
        <w:t xml:space="preserve"> </w:t>
      </w:r>
      <w:r w:rsidR="00B95A00">
        <w:t>contrato.</w:t>
      </w:r>
    </w:p>
    <w:p w:rsidR="00A633C6" w:rsidRDefault="007B641B" w:rsidP="00B95A00">
      <w:pPr>
        <w:pStyle w:val="Corpodetexto"/>
        <w:ind w:right="505"/>
        <w:jc w:val="both"/>
      </w:pPr>
      <w:r>
        <w:t>Parágrafo Segundo - O pagamento da Contratante a Contratada será efetuado conforme</w:t>
      </w:r>
      <w:r>
        <w:rPr>
          <w:spacing w:val="1"/>
        </w:rPr>
        <w:t xml:space="preserve"> </w:t>
      </w:r>
      <w:r w:rsidR="00B95A00">
        <w:rPr>
          <w:spacing w:val="1"/>
        </w:rPr>
        <w:t>f</w:t>
      </w:r>
      <w:r>
        <w:t>ornecimento, bem como fica acertado que a Contratante somente efet</w:t>
      </w:r>
      <w:r>
        <w:t>uará o pagamento após a</w:t>
      </w:r>
      <w:r>
        <w:rPr>
          <w:spacing w:val="-57"/>
        </w:rPr>
        <w:t xml:space="preserve"> </w:t>
      </w:r>
      <w:r>
        <w:t>apresentação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nota</w:t>
      </w:r>
      <w:r>
        <w:rPr>
          <w:spacing w:val="-1"/>
        </w:rPr>
        <w:t xml:space="preserve"> </w:t>
      </w:r>
      <w:r>
        <w:t>fiscal/fatura</w:t>
      </w:r>
      <w:r>
        <w:rPr>
          <w:spacing w:val="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CND’s</w:t>
      </w:r>
      <w:r>
        <w:rPr>
          <w:spacing w:val="-1"/>
        </w:rPr>
        <w:t xml:space="preserve"> </w:t>
      </w:r>
      <w:r>
        <w:t>do INSS, CNDT</w:t>
      </w:r>
      <w:r>
        <w:rPr>
          <w:spacing w:val="-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FGTS</w:t>
      </w:r>
      <w:r>
        <w:rPr>
          <w:spacing w:val="-2"/>
        </w:rPr>
        <w:t xml:space="preserve"> </w:t>
      </w:r>
      <w:r>
        <w:t>pela Contratada.</w:t>
      </w:r>
    </w:p>
    <w:p w:rsidR="00A633C6" w:rsidRDefault="007B641B">
      <w:pPr>
        <w:pStyle w:val="Corpodetexto"/>
        <w:spacing w:before="2"/>
        <w:ind w:left="0"/>
        <w:rPr>
          <w:sz w:val="20"/>
        </w:rPr>
      </w:pPr>
      <w:r>
        <w:pict>
          <v:rect id="_x0000_s1042" style="position:absolute;margin-left:83.65pt;margin-top:13.55pt;width:467.95pt;height:.5pt;z-index:-15700992;mso-wrap-distance-left:0;mso-wrap-distance-right:0;mso-position-horizontal-relative:page" fillcolor="black" stroked="f">
            <w10:wrap type="topAndBottom" anchorx="page"/>
          </v:rect>
        </w:pict>
      </w:r>
    </w:p>
    <w:p w:rsidR="00A633C6" w:rsidRDefault="007B641B">
      <w:pPr>
        <w:pStyle w:val="Ttulo1"/>
        <w:spacing w:after="12"/>
        <w:ind w:left="753"/>
      </w:pPr>
      <w:r>
        <w:t>CLÁUSULA</w:t>
      </w:r>
      <w:r>
        <w:rPr>
          <w:spacing w:val="-2"/>
        </w:rPr>
        <w:t xml:space="preserve"> </w:t>
      </w:r>
      <w:r>
        <w:t>SÉTIMA –</w:t>
      </w:r>
      <w:r>
        <w:rPr>
          <w:spacing w:val="-2"/>
        </w:rPr>
        <w:t xml:space="preserve"> </w:t>
      </w:r>
      <w:r>
        <w:t>DAS</w:t>
      </w:r>
      <w:r>
        <w:rPr>
          <w:spacing w:val="-1"/>
        </w:rPr>
        <w:t xml:space="preserve"> </w:t>
      </w:r>
      <w:r>
        <w:t>CONDIÇÕES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PAGAMENTO</w:t>
      </w:r>
    </w:p>
    <w:p w:rsidR="00A633C6" w:rsidRDefault="007B641B">
      <w:pPr>
        <w:pStyle w:val="Corpodetexto"/>
        <w:spacing w:line="20" w:lineRule="exact"/>
        <w:ind w:left="105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40" style="width:467.95pt;height:.5pt;mso-position-horizontal-relative:char;mso-position-vertical-relative:line" coordsize="9359,10">
            <v:rect id="_x0000_s1041" style="position:absolute;width:9359;height:10" fillcolor="black" stroked="f"/>
            <w10:wrap type="none"/>
            <w10:anchorlock/>
          </v:group>
        </w:pict>
      </w:r>
    </w:p>
    <w:p w:rsidR="00A633C6" w:rsidRDefault="007B641B" w:rsidP="00B95A00">
      <w:pPr>
        <w:pStyle w:val="Corpodetexto"/>
        <w:ind w:right="504"/>
        <w:jc w:val="both"/>
      </w:pPr>
      <w:r>
        <w:rPr>
          <w:noProof/>
          <w:lang w:val="pt-BR" w:eastAsia="pt-BR"/>
        </w:rPr>
        <w:drawing>
          <wp:anchor distT="0" distB="0" distL="0" distR="0" simplePos="0" relativeHeight="486766080" behindDoc="1" locked="0" layoutInCell="1" allowOverlap="1" wp14:anchorId="06A1345D" wp14:editId="716280AA">
            <wp:simplePos x="0" y="0"/>
            <wp:positionH relativeFrom="page">
              <wp:posOffset>2117623</wp:posOffset>
            </wp:positionH>
            <wp:positionV relativeFrom="paragraph">
              <wp:posOffset>-162641</wp:posOffset>
            </wp:positionV>
            <wp:extent cx="3374097" cy="3007934"/>
            <wp:effectExtent l="0" t="0" r="0" b="0"/>
            <wp:wrapNone/>
            <wp:docPr id="77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4097" cy="30079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Pagamento decorrente da concretização do objeto desta licitação será efetuado da seguinte</w:t>
      </w:r>
      <w:r>
        <w:rPr>
          <w:spacing w:val="-57"/>
        </w:rPr>
        <w:t xml:space="preserve"> </w:t>
      </w:r>
      <w:r>
        <w:t>f</w:t>
      </w:r>
      <w:r>
        <w:t>orma:</w:t>
      </w:r>
    </w:p>
    <w:p w:rsidR="00A633C6" w:rsidRDefault="00B95A00" w:rsidP="00B95A00">
      <w:pPr>
        <w:pStyle w:val="Corpodetexto"/>
        <w:ind w:right="417"/>
        <w:jc w:val="both"/>
      </w:pPr>
      <w:r>
        <w:t>PARCELADAMENTE</w:t>
      </w:r>
      <w:r w:rsidR="007B641B">
        <w:t>,</w:t>
      </w:r>
      <w:r w:rsidR="007B641B">
        <w:rPr>
          <w:spacing w:val="-3"/>
        </w:rPr>
        <w:t xml:space="preserve"> </w:t>
      </w:r>
      <w:r w:rsidR="007B641B">
        <w:t>mediante</w:t>
      </w:r>
      <w:r w:rsidR="007B641B">
        <w:rPr>
          <w:spacing w:val="-3"/>
        </w:rPr>
        <w:t xml:space="preserve"> </w:t>
      </w:r>
      <w:r w:rsidR="007B641B">
        <w:t>a</w:t>
      </w:r>
      <w:r w:rsidR="007B641B">
        <w:rPr>
          <w:spacing w:val="-3"/>
        </w:rPr>
        <w:t xml:space="preserve"> </w:t>
      </w:r>
      <w:r w:rsidR="007B641B">
        <w:t>apresentação</w:t>
      </w:r>
      <w:r w:rsidR="007B641B">
        <w:rPr>
          <w:spacing w:val="-2"/>
        </w:rPr>
        <w:t xml:space="preserve"> </w:t>
      </w:r>
      <w:r w:rsidR="007B641B">
        <w:t>de</w:t>
      </w:r>
      <w:r w:rsidR="007B641B">
        <w:rPr>
          <w:spacing w:val="-2"/>
        </w:rPr>
        <w:t xml:space="preserve"> </w:t>
      </w:r>
      <w:r w:rsidR="007B641B">
        <w:t>Nota</w:t>
      </w:r>
      <w:r w:rsidR="007B641B">
        <w:rPr>
          <w:spacing w:val="-3"/>
        </w:rPr>
        <w:t xml:space="preserve"> </w:t>
      </w:r>
      <w:r w:rsidR="007B641B">
        <w:t>Fiscal</w:t>
      </w:r>
      <w:r w:rsidR="007B641B">
        <w:rPr>
          <w:spacing w:val="-2"/>
        </w:rPr>
        <w:t xml:space="preserve"> </w:t>
      </w:r>
      <w:r w:rsidR="007B641B">
        <w:t>e</w:t>
      </w:r>
      <w:r w:rsidR="007B641B">
        <w:rPr>
          <w:spacing w:val="-2"/>
        </w:rPr>
        <w:t xml:space="preserve"> </w:t>
      </w:r>
      <w:r w:rsidR="007B641B">
        <w:t>CND’s</w:t>
      </w:r>
      <w:r w:rsidR="007B641B">
        <w:rPr>
          <w:spacing w:val="-1"/>
        </w:rPr>
        <w:t xml:space="preserve"> </w:t>
      </w:r>
      <w:r w:rsidR="007B641B">
        <w:t>Federal,</w:t>
      </w:r>
      <w:r w:rsidR="007B641B">
        <w:rPr>
          <w:spacing w:val="-3"/>
        </w:rPr>
        <w:t xml:space="preserve"> </w:t>
      </w:r>
      <w:r w:rsidR="007B641B">
        <w:t>Estadual,</w:t>
      </w:r>
      <w:r w:rsidR="007B641B">
        <w:rPr>
          <w:spacing w:val="-57"/>
        </w:rPr>
        <w:t xml:space="preserve"> </w:t>
      </w:r>
      <w:r w:rsidR="007B641B">
        <w:t>Municipal, FGTS E CNDT acompanhada das re</w:t>
      </w:r>
      <w:r w:rsidR="007B641B">
        <w:t>quisições de fornecimento, devidamente</w:t>
      </w:r>
      <w:r w:rsidR="007B641B">
        <w:rPr>
          <w:spacing w:val="1"/>
        </w:rPr>
        <w:t xml:space="preserve"> </w:t>
      </w:r>
      <w:r w:rsidR="007B641B">
        <w:t>assinadas.</w:t>
      </w:r>
    </w:p>
    <w:p w:rsidR="00A633C6" w:rsidRDefault="007B641B">
      <w:pPr>
        <w:pStyle w:val="Corpodetexto"/>
        <w:spacing w:before="8"/>
        <w:ind w:left="0"/>
        <w:rPr>
          <w:sz w:val="19"/>
        </w:rPr>
      </w:pPr>
      <w:r>
        <w:pict>
          <v:rect id="_x0000_s1039" style="position:absolute;margin-left:83.65pt;margin-top:13.3pt;width:467.95pt;height:.5pt;z-index:-15699968;mso-wrap-distance-left:0;mso-wrap-distance-right:0;mso-position-horizontal-relative:page" fillcolor="black" stroked="f">
            <w10:wrap type="topAndBottom" anchorx="page"/>
          </v:rect>
        </w:pict>
      </w:r>
    </w:p>
    <w:p w:rsidR="00A633C6" w:rsidRDefault="007B641B">
      <w:pPr>
        <w:pStyle w:val="Ttulo1"/>
        <w:spacing w:after="12"/>
        <w:ind w:left="756"/>
      </w:pPr>
      <w:r>
        <w:t>CLÁUSULA</w:t>
      </w:r>
      <w:r>
        <w:rPr>
          <w:spacing w:val="-2"/>
        </w:rPr>
        <w:t xml:space="preserve"> </w:t>
      </w:r>
      <w:r>
        <w:t>OITAVA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DOS</w:t>
      </w:r>
      <w:r>
        <w:rPr>
          <w:spacing w:val="-1"/>
        </w:rPr>
        <w:t xml:space="preserve"> </w:t>
      </w:r>
      <w:r>
        <w:t>DIREITOS</w:t>
      </w:r>
      <w:r>
        <w:rPr>
          <w:spacing w:val="-3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RESPONSABILIDADES:</w:t>
      </w:r>
    </w:p>
    <w:p w:rsidR="00A633C6" w:rsidRDefault="007B641B">
      <w:pPr>
        <w:pStyle w:val="Corpodetexto"/>
        <w:spacing w:line="20" w:lineRule="exact"/>
        <w:ind w:left="105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7" style="width:467.95pt;height:.5pt;mso-position-horizontal-relative:char;mso-position-vertical-relative:line" coordsize="9359,10">
            <v:rect id="_x0000_s1038" style="position:absolute;width:9359;height:10" fillcolor="black" stroked="f"/>
            <w10:wrap type="none"/>
            <w10:anchorlock/>
          </v:group>
        </w:pict>
      </w:r>
    </w:p>
    <w:p w:rsidR="00A633C6" w:rsidRDefault="007B641B" w:rsidP="00B95A00">
      <w:pPr>
        <w:pStyle w:val="PargrafodaLista"/>
        <w:numPr>
          <w:ilvl w:val="0"/>
          <w:numId w:val="5"/>
        </w:numPr>
        <w:tabs>
          <w:tab w:val="left" w:pos="1263"/>
        </w:tabs>
        <w:ind w:right="504" w:firstLine="0"/>
        <w:jc w:val="both"/>
        <w:rPr>
          <w:sz w:val="24"/>
        </w:rPr>
      </w:pPr>
      <w:r>
        <w:rPr>
          <w:sz w:val="24"/>
        </w:rPr>
        <w:t>- O contrato firmado com o Município não poderá ser objeto de cessão ou transferência sem</w:t>
      </w:r>
      <w:r>
        <w:rPr>
          <w:spacing w:val="-58"/>
          <w:sz w:val="24"/>
        </w:rPr>
        <w:t xml:space="preserve"> </w:t>
      </w:r>
      <w:r>
        <w:rPr>
          <w:sz w:val="24"/>
        </w:rPr>
        <w:t>autorização</w:t>
      </w:r>
      <w:r>
        <w:rPr>
          <w:spacing w:val="-1"/>
          <w:sz w:val="24"/>
        </w:rPr>
        <w:t xml:space="preserve"> </w:t>
      </w:r>
      <w:r>
        <w:rPr>
          <w:sz w:val="24"/>
        </w:rPr>
        <w:t>expressa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do Contratante, </w:t>
      </w:r>
      <w:proofErr w:type="gramStart"/>
      <w:r>
        <w:rPr>
          <w:sz w:val="24"/>
        </w:rPr>
        <w:t>sob</w:t>
      </w:r>
      <w:r>
        <w:rPr>
          <w:spacing w:val="-1"/>
          <w:sz w:val="24"/>
        </w:rPr>
        <w:t xml:space="preserve"> </w:t>
      </w:r>
      <w:r>
        <w:rPr>
          <w:sz w:val="24"/>
        </w:rPr>
        <w:t>pena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de aplicação de</w:t>
      </w:r>
      <w:r>
        <w:rPr>
          <w:spacing w:val="-2"/>
          <w:sz w:val="24"/>
        </w:rPr>
        <w:t xml:space="preserve"> </w:t>
      </w:r>
      <w:r>
        <w:rPr>
          <w:sz w:val="24"/>
        </w:rPr>
        <w:t>sanções,</w:t>
      </w:r>
      <w:r>
        <w:rPr>
          <w:spacing w:val="-1"/>
          <w:sz w:val="24"/>
        </w:rPr>
        <w:t xml:space="preserve"> </w:t>
      </w:r>
      <w:r>
        <w:rPr>
          <w:sz w:val="24"/>
        </w:rPr>
        <w:t>inclusive</w:t>
      </w:r>
      <w:r>
        <w:rPr>
          <w:spacing w:val="-1"/>
          <w:sz w:val="24"/>
        </w:rPr>
        <w:t xml:space="preserve"> </w:t>
      </w:r>
      <w:r>
        <w:rPr>
          <w:sz w:val="24"/>
        </w:rPr>
        <w:t>rescisão.</w:t>
      </w:r>
    </w:p>
    <w:p w:rsidR="00A633C6" w:rsidRDefault="007B641B" w:rsidP="00B95A00">
      <w:pPr>
        <w:pStyle w:val="Ttulo1"/>
        <w:numPr>
          <w:ilvl w:val="0"/>
          <w:numId w:val="5"/>
        </w:numPr>
        <w:tabs>
          <w:tab w:val="left" w:pos="1263"/>
        </w:tabs>
        <w:spacing w:line="274" w:lineRule="exact"/>
        <w:ind w:left="1262" w:right="504" w:hanging="181"/>
        <w:jc w:val="both"/>
      </w:pPr>
      <w:r>
        <w:t>-</w:t>
      </w:r>
      <w:r>
        <w:rPr>
          <w:spacing w:val="-2"/>
        </w:rPr>
        <w:t xml:space="preserve"> </w:t>
      </w:r>
      <w:r>
        <w:t>Das</w:t>
      </w:r>
      <w:r>
        <w:rPr>
          <w:spacing w:val="-1"/>
        </w:rPr>
        <w:t xml:space="preserve"> </w:t>
      </w:r>
      <w:r>
        <w:t>obrigações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Contratada:</w:t>
      </w:r>
    </w:p>
    <w:p w:rsidR="00A633C6" w:rsidRDefault="007B641B" w:rsidP="00B95A00">
      <w:pPr>
        <w:pStyle w:val="Corpodetexto"/>
        <w:ind w:right="504"/>
        <w:jc w:val="both"/>
      </w:pPr>
      <w:r>
        <w:t>2.1-A</w:t>
      </w:r>
      <w:r>
        <w:rPr>
          <w:spacing w:val="1"/>
        </w:rPr>
        <w:t xml:space="preserve"> </w:t>
      </w:r>
      <w:r>
        <w:t>contratada</w:t>
      </w:r>
      <w:r>
        <w:rPr>
          <w:spacing w:val="1"/>
        </w:rPr>
        <w:t xml:space="preserve"> </w:t>
      </w:r>
      <w:r>
        <w:t>obriga-se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manter,</w:t>
      </w:r>
      <w:r>
        <w:rPr>
          <w:spacing w:val="1"/>
        </w:rPr>
        <w:t xml:space="preserve"> </w:t>
      </w:r>
      <w:r>
        <w:t>durant</w:t>
      </w:r>
      <w:r>
        <w:t>e</w:t>
      </w:r>
      <w:r>
        <w:rPr>
          <w:spacing w:val="1"/>
        </w:rPr>
        <w:t xml:space="preserve"> </w:t>
      </w:r>
      <w:r>
        <w:t>toda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vigência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Termo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Contrato,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compatibilidade com as obrigações assumidas, todas as condições de habilitação e qualificações</w:t>
      </w:r>
      <w:r>
        <w:rPr>
          <w:spacing w:val="1"/>
        </w:rPr>
        <w:t xml:space="preserve"> </w:t>
      </w:r>
      <w:r>
        <w:t>exigidas</w:t>
      </w:r>
      <w:r>
        <w:rPr>
          <w:spacing w:val="52"/>
        </w:rPr>
        <w:t xml:space="preserve"> </w:t>
      </w:r>
      <w:r>
        <w:t>em</w:t>
      </w:r>
      <w:r>
        <w:rPr>
          <w:spacing w:val="54"/>
        </w:rPr>
        <w:t xml:space="preserve"> </w:t>
      </w:r>
      <w:r>
        <w:t>lei,</w:t>
      </w:r>
      <w:r>
        <w:rPr>
          <w:spacing w:val="54"/>
        </w:rPr>
        <w:t xml:space="preserve"> </w:t>
      </w:r>
      <w:r>
        <w:t>devendo</w:t>
      </w:r>
      <w:r>
        <w:rPr>
          <w:spacing w:val="53"/>
        </w:rPr>
        <w:t xml:space="preserve"> </w:t>
      </w:r>
      <w:r>
        <w:t>comunicar</w:t>
      </w:r>
      <w:r>
        <w:rPr>
          <w:spacing w:val="53"/>
        </w:rPr>
        <w:t xml:space="preserve"> </w:t>
      </w:r>
      <w:r>
        <w:t>ao</w:t>
      </w:r>
      <w:r>
        <w:rPr>
          <w:spacing w:val="53"/>
        </w:rPr>
        <w:t xml:space="preserve"> </w:t>
      </w:r>
      <w:r>
        <w:t>Contratante,</w:t>
      </w:r>
      <w:r>
        <w:rPr>
          <w:spacing w:val="53"/>
        </w:rPr>
        <w:t xml:space="preserve"> </w:t>
      </w:r>
      <w:r>
        <w:t>imediatamente,</w:t>
      </w:r>
      <w:r>
        <w:rPr>
          <w:spacing w:val="53"/>
        </w:rPr>
        <w:t xml:space="preserve"> </w:t>
      </w:r>
      <w:r>
        <w:t>qualquer</w:t>
      </w:r>
      <w:r>
        <w:rPr>
          <w:spacing w:val="52"/>
        </w:rPr>
        <w:t xml:space="preserve"> </w:t>
      </w:r>
      <w:r>
        <w:t>alteração</w:t>
      </w:r>
      <w:r>
        <w:rPr>
          <w:spacing w:val="53"/>
        </w:rPr>
        <w:t xml:space="preserve"> </w:t>
      </w:r>
      <w:r>
        <w:t>que</w:t>
      </w:r>
      <w:r>
        <w:rPr>
          <w:spacing w:val="-58"/>
        </w:rPr>
        <w:t xml:space="preserve"> </w:t>
      </w:r>
      <w:r>
        <w:t>possa</w:t>
      </w:r>
      <w:r>
        <w:rPr>
          <w:spacing w:val="-1"/>
        </w:rPr>
        <w:t xml:space="preserve"> </w:t>
      </w:r>
      <w:r>
        <w:t>comprometer a</w:t>
      </w:r>
      <w:r>
        <w:rPr>
          <w:spacing w:val="-1"/>
        </w:rPr>
        <w:t xml:space="preserve"> </w:t>
      </w:r>
      <w:r>
        <w:t>manutenção</w:t>
      </w:r>
      <w:r>
        <w:rPr>
          <w:spacing w:val="1"/>
        </w:rPr>
        <w:t xml:space="preserve"> </w:t>
      </w:r>
      <w:r>
        <w:t>do contrato;</w:t>
      </w:r>
    </w:p>
    <w:p w:rsidR="00A633C6" w:rsidRDefault="007B641B" w:rsidP="00B95A00">
      <w:pPr>
        <w:pStyle w:val="Corpodetexto"/>
        <w:ind w:right="504"/>
        <w:jc w:val="both"/>
      </w:pPr>
      <w:r>
        <w:t>2.2-A</w:t>
      </w:r>
      <w:r>
        <w:rPr>
          <w:spacing w:val="12"/>
        </w:rPr>
        <w:t xml:space="preserve"> </w:t>
      </w:r>
      <w:r>
        <w:t>contratada</w:t>
      </w:r>
      <w:r>
        <w:rPr>
          <w:spacing w:val="12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obriga</w:t>
      </w:r>
      <w:r>
        <w:rPr>
          <w:spacing w:val="14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assumir,</w:t>
      </w:r>
      <w:r>
        <w:rPr>
          <w:spacing w:val="12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imediato</w:t>
      </w:r>
      <w:r>
        <w:rPr>
          <w:spacing w:val="13"/>
        </w:rPr>
        <w:t xml:space="preserve"> </w:t>
      </w:r>
      <w:r>
        <w:t>e</w:t>
      </w:r>
      <w:r>
        <w:rPr>
          <w:spacing w:val="13"/>
        </w:rPr>
        <w:t xml:space="preserve"> </w:t>
      </w:r>
      <w:r>
        <w:t>às</w:t>
      </w:r>
      <w:r>
        <w:rPr>
          <w:spacing w:val="13"/>
        </w:rPr>
        <w:t xml:space="preserve"> </w:t>
      </w:r>
      <w:r>
        <w:t>suas</w:t>
      </w:r>
      <w:r>
        <w:rPr>
          <w:spacing w:val="12"/>
        </w:rPr>
        <w:t xml:space="preserve"> </w:t>
      </w:r>
      <w:r>
        <w:t>expensas,</w:t>
      </w:r>
      <w:r>
        <w:rPr>
          <w:spacing w:val="12"/>
        </w:rPr>
        <w:t xml:space="preserve"> </w:t>
      </w:r>
      <w:r>
        <w:t>qualquer</w:t>
      </w:r>
      <w:r>
        <w:rPr>
          <w:spacing w:val="11"/>
        </w:rPr>
        <w:t xml:space="preserve"> </w:t>
      </w:r>
      <w:r>
        <w:t>dos</w:t>
      </w:r>
      <w:r>
        <w:rPr>
          <w:spacing w:val="13"/>
        </w:rPr>
        <w:t xml:space="preserve"> </w:t>
      </w:r>
      <w:r>
        <w:t>serviços</w:t>
      </w:r>
      <w:r>
        <w:rPr>
          <w:spacing w:val="13"/>
        </w:rPr>
        <w:t xml:space="preserve"> </w:t>
      </w:r>
      <w:r>
        <w:t>do</w:t>
      </w:r>
      <w:r>
        <w:rPr>
          <w:spacing w:val="-57"/>
        </w:rPr>
        <w:t xml:space="preserve"> </w:t>
      </w:r>
      <w:r>
        <w:t>objeto</w:t>
      </w:r>
      <w:r>
        <w:rPr>
          <w:spacing w:val="-1"/>
        </w:rPr>
        <w:t xml:space="preserve"> </w:t>
      </w:r>
      <w:r>
        <w:t>contratual;</w:t>
      </w:r>
    </w:p>
    <w:p w:rsidR="00A633C6" w:rsidRDefault="007B641B" w:rsidP="00B95A00">
      <w:pPr>
        <w:pStyle w:val="Corpodetexto"/>
        <w:ind w:right="504"/>
        <w:jc w:val="both"/>
      </w:pPr>
      <w:r>
        <w:t>2.3-Assumir total responsabilidade civil e penal por quaisquer danos e prejuízos materiais ou</w:t>
      </w:r>
      <w:r>
        <w:rPr>
          <w:spacing w:val="1"/>
        </w:rPr>
        <w:t xml:space="preserve"> </w:t>
      </w:r>
      <w:r>
        <w:t>pessoais que possa advir</w:t>
      </w:r>
      <w:r>
        <w:t xml:space="preserve"> direta ou indiretamente ao CONTRATANTE, ou ainda a terceiros, por</w:t>
      </w:r>
      <w:r>
        <w:rPr>
          <w:spacing w:val="-57"/>
        </w:rPr>
        <w:t xml:space="preserve"> </w:t>
      </w:r>
      <w:r>
        <w:t>ela</w:t>
      </w:r>
      <w:r>
        <w:rPr>
          <w:spacing w:val="-1"/>
        </w:rPr>
        <w:t xml:space="preserve"> </w:t>
      </w:r>
      <w:r>
        <w:t>ou por</w:t>
      </w:r>
      <w:r>
        <w:rPr>
          <w:spacing w:val="-2"/>
        </w:rPr>
        <w:t xml:space="preserve"> </w:t>
      </w:r>
      <w:r>
        <w:t>seus prepostos, no cumprimento deste contrato;</w:t>
      </w:r>
    </w:p>
    <w:p w:rsidR="00A633C6" w:rsidRDefault="007B641B" w:rsidP="00B95A00">
      <w:pPr>
        <w:pStyle w:val="Corpodetexto"/>
        <w:ind w:right="504"/>
        <w:jc w:val="both"/>
      </w:pPr>
      <w:r>
        <w:t>2.4-Facilitar a ação</w:t>
      </w:r>
      <w:r>
        <w:rPr>
          <w:spacing w:val="2"/>
        </w:rPr>
        <w:t xml:space="preserve"> </w:t>
      </w:r>
      <w:r>
        <w:t>da FISCALIZAÇÃO,</w:t>
      </w:r>
      <w:r>
        <w:rPr>
          <w:spacing w:val="2"/>
        </w:rPr>
        <w:t xml:space="preserve"> </w:t>
      </w:r>
      <w:r>
        <w:t>prestando,</w:t>
      </w:r>
      <w:r>
        <w:rPr>
          <w:spacing w:val="1"/>
        </w:rPr>
        <w:t xml:space="preserve"> </w:t>
      </w:r>
      <w:r>
        <w:t>prontamente,</w:t>
      </w:r>
      <w:r>
        <w:rPr>
          <w:spacing w:val="2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esclarecimentos</w:t>
      </w:r>
      <w:r>
        <w:rPr>
          <w:spacing w:val="3"/>
        </w:rPr>
        <w:t xml:space="preserve"> </w:t>
      </w:r>
      <w:r>
        <w:t>que forem</w:t>
      </w:r>
      <w:r>
        <w:rPr>
          <w:spacing w:val="-57"/>
        </w:rPr>
        <w:t xml:space="preserve"> </w:t>
      </w:r>
      <w:r>
        <w:t>solicitados</w:t>
      </w:r>
      <w:r>
        <w:rPr>
          <w:spacing w:val="-1"/>
        </w:rPr>
        <w:t xml:space="preserve"> </w:t>
      </w:r>
      <w:r>
        <w:t>pela CONTRATANTE;</w:t>
      </w:r>
    </w:p>
    <w:p w:rsidR="00A633C6" w:rsidRDefault="007B641B" w:rsidP="00B95A00">
      <w:pPr>
        <w:pStyle w:val="Corpodetexto"/>
        <w:ind w:right="504"/>
        <w:jc w:val="both"/>
      </w:pPr>
      <w:r>
        <w:t>2.5-Respon</w:t>
      </w:r>
      <w:r>
        <w:t>der</w:t>
      </w:r>
      <w:r>
        <w:rPr>
          <w:spacing w:val="1"/>
        </w:rPr>
        <w:t xml:space="preserve"> </w:t>
      </w:r>
      <w:r>
        <w:t>perante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Município,</w:t>
      </w:r>
      <w:r>
        <w:rPr>
          <w:spacing w:val="1"/>
        </w:rPr>
        <w:t xml:space="preserve"> </w:t>
      </w:r>
      <w:r>
        <w:t>mesmo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ausência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omissão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FISCALIZAÇÃO,</w:t>
      </w:r>
      <w:r>
        <w:rPr>
          <w:spacing w:val="1"/>
        </w:rPr>
        <w:t xml:space="preserve"> </w:t>
      </w:r>
      <w:r>
        <w:t>indenizando-o devidamente por quaisquer atos ou</w:t>
      </w:r>
      <w:r>
        <w:rPr>
          <w:spacing w:val="1"/>
        </w:rPr>
        <w:t xml:space="preserve"> </w:t>
      </w:r>
      <w:r>
        <w:t>fatos lesivos aos seus</w:t>
      </w:r>
      <w:r>
        <w:rPr>
          <w:spacing w:val="1"/>
        </w:rPr>
        <w:t xml:space="preserve"> </w:t>
      </w:r>
      <w:r>
        <w:t>interesses,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possam</w:t>
      </w:r>
      <w:r>
        <w:rPr>
          <w:spacing w:val="1"/>
        </w:rPr>
        <w:t xml:space="preserve"> </w:t>
      </w:r>
      <w:r>
        <w:t>interferir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execução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Contrato,</w:t>
      </w:r>
      <w:r>
        <w:rPr>
          <w:spacing w:val="1"/>
        </w:rPr>
        <w:t xml:space="preserve"> </w:t>
      </w:r>
      <w:r>
        <w:t>quer</w:t>
      </w:r>
      <w:r>
        <w:rPr>
          <w:spacing w:val="1"/>
        </w:rPr>
        <w:t xml:space="preserve"> </w:t>
      </w:r>
      <w:r>
        <w:t>sejam</w:t>
      </w:r>
      <w:r>
        <w:rPr>
          <w:spacing w:val="1"/>
        </w:rPr>
        <w:t xml:space="preserve"> </w:t>
      </w:r>
      <w:r>
        <w:t>eles</w:t>
      </w:r>
      <w:r>
        <w:rPr>
          <w:spacing w:val="1"/>
        </w:rPr>
        <w:t xml:space="preserve"> </w:t>
      </w:r>
      <w:r>
        <w:t>praticados</w:t>
      </w:r>
      <w:r>
        <w:rPr>
          <w:spacing w:val="1"/>
        </w:rPr>
        <w:t xml:space="preserve"> </w:t>
      </w:r>
      <w:r>
        <w:t>por</w:t>
      </w:r>
      <w:r>
        <w:rPr>
          <w:spacing w:val="-57"/>
        </w:rPr>
        <w:t xml:space="preserve"> </w:t>
      </w:r>
      <w:r>
        <w:t>empregados, prepostos ou mandatários seus. A responsabilidade se estenderá a danos causados a</w:t>
      </w:r>
      <w:r>
        <w:rPr>
          <w:spacing w:val="-57"/>
        </w:rPr>
        <w:t xml:space="preserve"> </w:t>
      </w:r>
      <w:r>
        <w:t>terceiros, devendo a CONTRATADA adotar medidas preventivas contra esses danos, com fiel</w:t>
      </w:r>
      <w:r>
        <w:rPr>
          <w:spacing w:val="1"/>
        </w:rPr>
        <w:t xml:space="preserve"> </w:t>
      </w:r>
      <w:r>
        <w:t>observância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emanadas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competentes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disposiç</w:t>
      </w:r>
      <w:r>
        <w:t>ões</w:t>
      </w:r>
      <w:r>
        <w:rPr>
          <w:spacing w:val="60"/>
        </w:rPr>
        <w:t xml:space="preserve"> </w:t>
      </w:r>
      <w:r>
        <w:t>legais</w:t>
      </w:r>
      <w:r>
        <w:rPr>
          <w:spacing w:val="1"/>
        </w:rPr>
        <w:t xml:space="preserve"> </w:t>
      </w:r>
      <w:r>
        <w:t>vigentes;</w:t>
      </w:r>
    </w:p>
    <w:p w:rsidR="00A633C6" w:rsidRDefault="007B641B">
      <w:pPr>
        <w:pStyle w:val="Corpodetexto"/>
        <w:ind w:right="322"/>
        <w:jc w:val="both"/>
      </w:pPr>
      <w:r>
        <w:lastRenderedPageBreak/>
        <w:t>2.6-Pagar os profissionais por ela contratados, no prazo previsto em lei, sendo também de sua</w:t>
      </w:r>
      <w:r>
        <w:rPr>
          <w:spacing w:val="1"/>
        </w:rPr>
        <w:t xml:space="preserve"> </w:t>
      </w:r>
      <w:r>
        <w:t>responsabilidade o pagamento de todos os tributos que, direta ou indiretamente, incidam sobre a</w:t>
      </w:r>
      <w:r>
        <w:rPr>
          <w:spacing w:val="1"/>
        </w:rPr>
        <w:t xml:space="preserve"> </w:t>
      </w:r>
      <w:r>
        <w:t>prestação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cont</w:t>
      </w:r>
      <w:r>
        <w:t>ratados</w:t>
      </w:r>
      <w:r>
        <w:rPr>
          <w:spacing w:val="1"/>
        </w:rPr>
        <w:t xml:space="preserve"> </w:t>
      </w:r>
      <w:r>
        <w:t>inclusive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contribuições</w:t>
      </w:r>
      <w:r>
        <w:rPr>
          <w:spacing w:val="1"/>
        </w:rPr>
        <w:t xml:space="preserve"> </w:t>
      </w:r>
      <w:r>
        <w:t>previdenciárias</w:t>
      </w:r>
      <w:r>
        <w:rPr>
          <w:spacing w:val="1"/>
        </w:rPr>
        <w:t xml:space="preserve"> </w:t>
      </w:r>
      <w:r>
        <w:t>fiscais</w:t>
      </w:r>
      <w:r>
        <w:rPr>
          <w:spacing w:val="61"/>
        </w:rPr>
        <w:t xml:space="preserve"> </w:t>
      </w:r>
      <w:r>
        <w:t>e</w:t>
      </w:r>
      <w:r>
        <w:rPr>
          <w:spacing w:val="-57"/>
        </w:rPr>
        <w:t xml:space="preserve"> </w:t>
      </w:r>
      <w:r>
        <w:t>parafiscais, FGTS, PIS, emolumentos, seguros de acidentes de trabalho etc, ficando excluída</w:t>
      </w:r>
      <w:r>
        <w:rPr>
          <w:spacing w:val="1"/>
        </w:rPr>
        <w:t xml:space="preserve"> </w:t>
      </w:r>
      <w:r>
        <w:t>qualquer solidariedade do Município em eventuais autuações administrativas e/ou judiciais uma</w:t>
      </w:r>
      <w:r>
        <w:rPr>
          <w:spacing w:val="1"/>
        </w:rPr>
        <w:t xml:space="preserve"> </w:t>
      </w:r>
      <w:r>
        <w:t>vez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inadimplência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CONTRATADA,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referência</w:t>
      </w:r>
      <w:r>
        <w:rPr>
          <w:spacing w:val="1"/>
        </w:rPr>
        <w:t xml:space="preserve"> </w:t>
      </w:r>
      <w:r>
        <w:t>às</w:t>
      </w:r>
      <w:r>
        <w:rPr>
          <w:spacing w:val="1"/>
        </w:rPr>
        <w:t xml:space="preserve"> </w:t>
      </w:r>
      <w:r>
        <w:t>suas</w:t>
      </w:r>
      <w:r>
        <w:rPr>
          <w:spacing w:val="1"/>
        </w:rPr>
        <w:t xml:space="preserve"> </w:t>
      </w:r>
      <w:r>
        <w:t>obrigações,</w:t>
      </w:r>
      <w:r>
        <w:rPr>
          <w:spacing w:val="1"/>
        </w:rPr>
        <w:t xml:space="preserve"> </w:t>
      </w:r>
      <w:r>
        <w:t>não</w:t>
      </w:r>
      <w:r>
        <w:rPr>
          <w:spacing w:val="60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transfere</w:t>
      </w:r>
      <w:r>
        <w:rPr>
          <w:spacing w:val="-2"/>
        </w:rPr>
        <w:t xml:space="preserve"> </w:t>
      </w:r>
      <w:r>
        <w:t>ao CONTRATANTE;</w:t>
      </w:r>
    </w:p>
    <w:p w:rsidR="00A633C6" w:rsidRDefault="007B641B">
      <w:pPr>
        <w:pStyle w:val="Corpodetexto"/>
        <w:ind w:right="326"/>
      </w:pPr>
      <w:r>
        <w:t>2.7-Responder,</w:t>
      </w:r>
      <w:r>
        <w:rPr>
          <w:spacing w:val="-1"/>
        </w:rPr>
        <w:t xml:space="preserve"> </w:t>
      </w:r>
      <w:r>
        <w:t>pecuniariamente,</w:t>
      </w:r>
      <w:r>
        <w:rPr>
          <w:spacing w:val="1"/>
        </w:rPr>
        <w:t xml:space="preserve"> </w:t>
      </w:r>
      <w:r>
        <w:t>por todos os</w:t>
      </w:r>
      <w:r>
        <w:rPr>
          <w:spacing w:val="1"/>
        </w:rPr>
        <w:t xml:space="preserve"> </w:t>
      </w:r>
      <w:r>
        <w:t>danos</w:t>
      </w:r>
      <w:r>
        <w:rPr>
          <w:spacing w:val="1"/>
        </w:rPr>
        <w:t xml:space="preserve"> </w:t>
      </w:r>
      <w:r>
        <w:t>e/ou prejuízos</w:t>
      </w:r>
      <w:r>
        <w:rPr>
          <w:spacing w:val="1"/>
        </w:rPr>
        <w:t xml:space="preserve"> </w:t>
      </w:r>
      <w:r>
        <w:t>que forem causados</w:t>
      </w:r>
      <w:r>
        <w:rPr>
          <w:spacing w:val="1"/>
        </w:rPr>
        <w:t xml:space="preserve"> </w:t>
      </w:r>
      <w:r>
        <w:t>à União,</w:t>
      </w:r>
      <w:r>
        <w:rPr>
          <w:spacing w:val="-57"/>
        </w:rPr>
        <w:t xml:space="preserve"> </w:t>
      </w:r>
      <w:r>
        <w:t>Estado,</w:t>
      </w:r>
      <w:r>
        <w:rPr>
          <w:spacing w:val="-1"/>
        </w:rPr>
        <w:t xml:space="preserve"> </w:t>
      </w:r>
      <w:r>
        <w:t>Município ou terceiros, decorrentes</w:t>
      </w:r>
      <w:r>
        <w:rPr>
          <w:spacing w:val="-1"/>
        </w:rPr>
        <w:t xml:space="preserve"> </w:t>
      </w:r>
      <w:r>
        <w:t>do fornecimento</w:t>
      </w:r>
      <w:r>
        <w:t>;</w:t>
      </w:r>
    </w:p>
    <w:p w:rsidR="00A633C6" w:rsidRDefault="007B641B" w:rsidP="00B95A00">
      <w:pPr>
        <w:pStyle w:val="Corpodetexto"/>
        <w:ind w:right="417"/>
        <w:jc w:val="both"/>
      </w:pPr>
      <w:r>
        <w:t>2.8-Responsabilizar-se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t>conformidade,</w:t>
      </w:r>
      <w:r>
        <w:rPr>
          <w:spacing w:val="1"/>
        </w:rPr>
        <w:t xml:space="preserve"> </w:t>
      </w:r>
      <w:r>
        <w:t>adequação,</w:t>
      </w:r>
      <w:r>
        <w:rPr>
          <w:spacing w:val="1"/>
        </w:rPr>
        <w:t xml:space="preserve"> </w:t>
      </w:r>
      <w:r>
        <w:t>desempenho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qualidade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peças</w:t>
      </w:r>
      <w:r>
        <w:rPr>
          <w:spacing w:val="-57"/>
        </w:rPr>
        <w:t xml:space="preserve"> </w:t>
      </w:r>
      <w:r>
        <w:t>ofertadas,</w:t>
      </w:r>
      <w:r>
        <w:rPr>
          <w:spacing w:val="-1"/>
        </w:rPr>
        <w:t xml:space="preserve"> </w:t>
      </w:r>
      <w:r>
        <w:t>garantindo adequação</w:t>
      </w:r>
      <w:r>
        <w:rPr>
          <w:spacing w:val="2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legislação vigente;</w:t>
      </w:r>
    </w:p>
    <w:p w:rsidR="00A633C6" w:rsidRDefault="007B641B" w:rsidP="00B95A00">
      <w:pPr>
        <w:pStyle w:val="Corpodetexto"/>
        <w:ind w:right="968"/>
        <w:jc w:val="both"/>
      </w:pPr>
      <w:r>
        <w:t>2.9-Apresentar, sempre que solicitado os documentos cadastrais exigidos na Lei 8.666/93;</w:t>
      </w:r>
      <w:r>
        <w:rPr>
          <w:spacing w:val="-58"/>
        </w:rPr>
        <w:t xml:space="preserve"> </w:t>
      </w:r>
      <w:r>
        <w:t>2.10-Emitir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Notas Fiscais</w:t>
      </w:r>
      <w:r>
        <w:rPr>
          <w:spacing w:val="-1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t>estria observância das</w:t>
      </w:r>
      <w:r>
        <w:rPr>
          <w:spacing w:val="-1"/>
        </w:rPr>
        <w:t xml:space="preserve"> </w:t>
      </w:r>
      <w:r>
        <w:t>disposições legais</w:t>
      </w:r>
      <w:r>
        <w:rPr>
          <w:spacing w:val="-1"/>
        </w:rPr>
        <w:t xml:space="preserve"> </w:t>
      </w:r>
      <w:r>
        <w:t>e fiscais;</w:t>
      </w:r>
    </w:p>
    <w:p w:rsidR="00A633C6" w:rsidRDefault="007B641B" w:rsidP="00B95A00">
      <w:pPr>
        <w:pStyle w:val="Corpodetexto"/>
        <w:jc w:val="both"/>
      </w:pPr>
      <w:r>
        <w:t>2.11-</w:t>
      </w:r>
      <w:r>
        <w:rPr>
          <w:spacing w:val="-2"/>
        </w:rPr>
        <w:t xml:space="preserve"> </w:t>
      </w:r>
      <w:r>
        <w:t>Apresentar</w:t>
      </w:r>
      <w:r>
        <w:rPr>
          <w:spacing w:val="-2"/>
        </w:rPr>
        <w:t xml:space="preserve"> </w:t>
      </w:r>
      <w:r>
        <w:t>Alvará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localização</w:t>
      </w:r>
      <w:r>
        <w:rPr>
          <w:spacing w:val="-1"/>
        </w:rPr>
        <w:t xml:space="preserve"> </w:t>
      </w:r>
      <w:r>
        <w:t>e fornecimento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ato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assinatura</w:t>
      </w:r>
      <w:r>
        <w:rPr>
          <w:spacing w:val="-2"/>
        </w:rPr>
        <w:t xml:space="preserve"> </w:t>
      </w:r>
      <w:r>
        <w:t>do contrato.</w:t>
      </w:r>
    </w:p>
    <w:p w:rsidR="00A633C6" w:rsidRDefault="00A633C6" w:rsidP="00B95A00">
      <w:pPr>
        <w:pStyle w:val="Corpodetexto"/>
        <w:spacing w:before="10"/>
        <w:ind w:left="0"/>
        <w:jc w:val="both"/>
        <w:rPr>
          <w:sz w:val="23"/>
        </w:rPr>
      </w:pPr>
    </w:p>
    <w:p w:rsidR="00A633C6" w:rsidRDefault="007B641B">
      <w:pPr>
        <w:pStyle w:val="Ttulo1"/>
        <w:numPr>
          <w:ilvl w:val="0"/>
          <w:numId w:val="5"/>
        </w:numPr>
        <w:tabs>
          <w:tab w:val="left" w:pos="1263"/>
        </w:tabs>
        <w:spacing w:line="274" w:lineRule="exact"/>
        <w:ind w:left="1262" w:hanging="181"/>
      </w:pPr>
      <w:r>
        <w:t>–</w:t>
      </w:r>
      <w:r>
        <w:rPr>
          <w:spacing w:val="-3"/>
        </w:rPr>
        <w:t xml:space="preserve"> </w:t>
      </w:r>
      <w:r>
        <w:t>Das</w:t>
      </w:r>
      <w:r>
        <w:rPr>
          <w:spacing w:val="-1"/>
        </w:rPr>
        <w:t xml:space="preserve"> </w:t>
      </w:r>
      <w:r>
        <w:t>obrigações</w:t>
      </w:r>
      <w:r>
        <w:rPr>
          <w:spacing w:val="-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Contratante:</w:t>
      </w:r>
    </w:p>
    <w:p w:rsidR="00A633C6" w:rsidRDefault="007B641B" w:rsidP="00B95A00">
      <w:pPr>
        <w:pStyle w:val="Corpodetexto"/>
        <w:spacing w:line="274" w:lineRule="exact"/>
        <w:jc w:val="both"/>
      </w:pPr>
      <w:r>
        <w:t>3.1-Efetuar</w:t>
      </w:r>
      <w:r>
        <w:rPr>
          <w:spacing w:val="-2"/>
        </w:rPr>
        <w:t xml:space="preserve"> </w:t>
      </w:r>
      <w:r>
        <w:t>os</w:t>
      </w:r>
      <w:r>
        <w:rPr>
          <w:spacing w:val="-1"/>
        </w:rPr>
        <w:t xml:space="preserve"> </w:t>
      </w:r>
      <w:r>
        <w:t>pagamentos</w:t>
      </w:r>
      <w:r>
        <w:rPr>
          <w:spacing w:val="-1"/>
        </w:rPr>
        <w:t xml:space="preserve"> </w:t>
      </w:r>
      <w:r>
        <w:t>nos</w:t>
      </w:r>
      <w:r>
        <w:rPr>
          <w:spacing w:val="-1"/>
        </w:rPr>
        <w:t xml:space="preserve"> </w:t>
      </w:r>
      <w:r>
        <w:t>prazos</w:t>
      </w:r>
      <w:r>
        <w:rPr>
          <w:spacing w:val="-1"/>
        </w:rPr>
        <w:t xml:space="preserve"> </w:t>
      </w:r>
      <w:r>
        <w:t>estipulados;</w:t>
      </w:r>
    </w:p>
    <w:p w:rsidR="00A633C6" w:rsidRDefault="007B641B" w:rsidP="00B95A00">
      <w:pPr>
        <w:pStyle w:val="Corpodetexto"/>
        <w:jc w:val="both"/>
      </w:pPr>
      <w:r>
        <w:rPr>
          <w:noProof/>
          <w:lang w:val="pt-BR" w:eastAsia="pt-BR"/>
        </w:rPr>
        <w:drawing>
          <wp:anchor distT="0" distB="0" distL="0" distR="0" simplePos="0" relativeHeight="486769664" behindDoc="1" locked="0" layoutInCell="1" allowOverlap="1" wp14:anchorId="686A0B7C" wp14:editId="47477BAC">
            <wp:simplePos x="0" y="0"/>
            <wp:positionH relativeFrom="page">
              <wp:posOffset>2117623</wp:posOffset>
            </wp:positionH>
            <wp:positionV relativeFrom="paragraph">
              <wp:posOffset>264078</wp:posOffset>
            </wp:positionV>
            <wp:extent cx="3374097" cy="3007934"/>
            <wp:effectExtent l="0" t="0" r="0" b="0"/>
            <wp:wrapNone/>
            <wp:docPr id="79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4097" cy="30079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3.2-Obrigar-se</w:t>
      </w:r>
      <w:r>
        <w:rPr>
          <w:spacing w:val="-3"/>
        </w:rPr>
        <w:t xml:space="preserve"> </w:t>
      </w:r>
      <w:r>
        <w:t>pelo</w:t>
      </w:r>
      <w:r>
        <w:rPr>
          <w:spacing w:val="-1"/>
        </w:rPr>
        <w:t xml:space="preserve"> </w:t>
      </w:r>
      <w:r>
        <w:t>fornecimento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informações</w:t>
      </w:r>
      <w:r>
        <w:rPr>
          <w:spacing w:val="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facilitarão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prestação</w:t>
      </w:r>
      <w:r>
        <w:rPr>
          <w:spacing w:val="-1"/>
        </w:rPr>
        <w:t xml:space="preserve"> </w:t>
      </w:r>
      <w:r>
        <w:t>dos</w:t>
      </w:r>
      <w:r>
        <w:rPr>
          <w:spacing w:val="-1"/>
        </w:rPr>
        <w:t xml:space="preserve"> </w:t>
      </w:r>
      <w:r>
        <w:t>serviços;</w:t>
      </w:r>
    </w:p>
    <w:p w:rsidR="00A633C6" w:rsidRDefault="007B641B">
      <w:pPr>
        <w:pStyle w:val="Corpodetexto"/>
        <w:spacing w:before="4"/>
        <w:ind w:left="0"/>
        <w:rPr>
          <w:sz w:val="21"/>
        </w:rPr>
      </w:pPr>
      <w:r>
        <w:pict>
          <v:rect id="_x0000_s1036" style="position:absolute;margin-left:83.65pt;margin-top:14.25pt;width:467.95pt;height:.5pt;z-index:-15698432;mso-wrap-distance-left:0;mso-wrap-distance-right:0;mso-position-horizontal-relative:page" fillcolor="black" stroked="f">
            <w10:wrap type="topAndBottom" anchorx="page"/>
          </v:rect>
        </w:pict>
      </w:r>
    </w:p>
    <w:p w:rsidR="00A633C6" w:rsidRDefault="007B641B">
      <w:pPr>
        <w:pStyle w:val="Ttulo1"/>
        <w:spacing w:after="12"/>
        <w:ind w:left="2746" w:right="1991"/>
      </w:pPr>
      <w:r>
        <w:t>CLÁUSULA</w:t>
      </w:r>
      <w:r>
        <w:rPr>
          <w:spacing w:val="-1"/>
        </w:rPr>
        <w:t xml:space="preserve"> </w:t>
      </w:r>
      <w:r>
        <w:t>NONA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FORNECIMENTO</w:t>
      </w:r>
    </w:p>
    <w:p w:rsidR="00A633C6" w:rsidRDefault="007B641B">
      <w:pPr>
        <w:pStyle w:val="Corpodetexto"/>
        <w:spacing w:line="20" w:lineRule="exact"/>
        <w:ind w:left="105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4" style="width:467.95pt;height:.5pt;mso-position-horizontal-relative:char;mso-position-vertical-relative:line" coordsize="9359,10">
            <v:rect id="_x0000_s1035" style="position:absolute;width:9359;height:10" fillcolor="black" stroked="f"/>
            <w10:wrap type="none"/>
            <w10:anchorlock/>
          </v:group>
        </w:pict>
      </w:r>
    </w:p>
    <w:p w:rsidR="00A633C6" w:rsidRDefault="007B641B">
      <w:pPr>
        <w:pStyle w:val="PargrafodaLista"/>
        <w:numPr>
          <w:ilvl w:val="0"/>
          <w:numId w:val="4"/>
        </w:numPr>
        <w:tabs>
          <w:tab w:val="left" w:pos="1277"/>
        </w:tabs>
        <w:ind w:right="327" w:firstLine="0"/>
        <w:jc w:val="both"/>
        <w:rPr>
          <w:sz w:val="24"/>
        </w:rPr>
      </w:pPr>
      <w:r>
        <w:rPr>
          <w:sz w:val="24"/>
        </w:rPr>
        <w:t>- O objeto desta licitação será fornecido de forma INTEGRAL com a apresentação da ordem</w:t>
      </w:r>
      <w:r>
        <w:rPr>
          <w:spacing w:val="1"/>
          <w:sz w:val="24"/>
        </w:rPr>
        <w:t xml:space="preserve"> </w:t>
      </w:r>
      <w:r>
        <w:rPr>
          <w:sz w:val="24"/>
        </w:rPr>
        <w:t>de fornecimento. Por ocasião da entrega, a Contratada deverá colher no comprovante respectivo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a</w:t>
      </w:r>
      <w:proofErr w:type="gramEnd"/>
      <w:r>
        <w:rPr>
          <w:sz w:val="24"/>
        </w:rPr>
        <w:t xml:space="preserve"> data, o nome, o cargo, a assinatura </w:t>
      </w:r>
      <w:r>
        <w:rPr>
          <w:sz w:val="24"/>
        </w:rPr>
        <w:t>do servidor responsável pelo recebimento sendo certo que,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este procedimento licitatório gerará contrato que vigerá até </w:t>
      </w:r>
      <w:r w:rsidR="00B95A00">
        <w:rPr>
          <w:sz w:val="24"/>
        </w:rPr>
        <w:t>12/07/2022</w:t>
      </w:r>
      <w:r>
        <w:rPr>
          <w:sz w:val="24"/>
        </w:rPr>
        <w:t>, a contar da data de</w:t>
      </w:r>
      <w:r>
        <w:rPr>
          <w:spacing w:val="1"/>
          <w:sz w:val="24"/>
        </w:rPr>
        <w:t xml:space="preserve"> </w:t>
      </w:r>
      <w:r>
        <w:rPr>
          <w:sz w:val="24"/>
        </w:rPr>
        <w:t>sua</w:t>
      </w:r>
      <w:r>
        <w:rPr>
          <w:spacing w:val="-1"/>
          <w:sz w:val="24"/>
        </w:rPr>
        <w:t xml:space="preserve"> </w:t>
      </w:r>
      <w:r>
        <w:rPr>
          <w:sz w:val="24"/>
        </w:rPr>
        <w:t>assinatura.</w:t>
      </w:r>
    </w:p>
    <w:p w:rsidR="00A633C6" w:rsidRDefault="007B641B">
      <w:pPr>
        <w:pStyle w:val="PargrafodaLista"/>
        <w:numPr>
          <w:ilvl w:val="1"/>
          <w:numId w:val="4"/>
        </w:numPr>
        <w:tabs>
          <w:tab w:val="left" w:pos="1442"/>
        </w:tabs>
        <w:jc w:val="both"/>
        <w:rPr>
          <w:sz w:val="24"/>
        </w:rPr>
      </w:pP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Constatadas</w:t>
      </w:r>
      <w:r>
        <w:rPr>
          <w:spacing w:val="-1"/>
          <w:sz w:val="24"/>
        </w:rPr>
        <w:t xml:space="preserve"> </w:t>
      </w:r>
      <w:r>
        <w:rPr>
          <w:sz w:val="24"/>
        </w:rPr>
        <w:t>irregularidades</w:t>
      </w:r>
      <w:r>
        <w:rPr>
          <w:spacing w:val="-2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objeto</w:t>
      </w:r>
      <w:r>
        <w:rPr>
          <w:spacing w:val="1"/>
          <w:sz w:val="24"/>
        </w:rPr>
        <w:t xml:space="preserve"> </w:t>
      </w:r>
      <w:r>
        <w:rPr>
          <w:sz w:val="24"/>
        </w:rPr>
        <w:t>contratual,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Contratante</w:t>
      </w:r>
      <w:r>
        <w:rPr>
          <w:spacing w:val="-3"/>
          <w:sz w:val="24"/>
        </w:rPr>
        <w:t xml:space="preserve"> </w:t>
      </w:r>
      <w:r>
        <w:rPr>
          <w:sz w:val="24"/>
        </w:rPr>
        <w:t>poderá:</w:t>
      </w:r>
    </w:p>
    <w:p w:rsidR="00A633C6" w:rsidRDefault="007B641B">
      <w:pPr>
        <w:pStyle w:val="PargrafodaLista"/>
        <w:numPr>
          <w:ilvl w:val="2"/>
          <w:numId w:val="4"/>
        </w:numPr>
        <w:tabs>
          <w:tab w:val="left" w:pos="1670"/>
        </w:tabs>
        <w:ind w:right="323" w:firstLine="0"/>
        <w:jc w:val="both"/>
        <w:rPr>
          <w:sz w:val="24"/>
        </w:rPr>
      </w:pPr>
      <w:r>
        <w:rPr>
          <w:sz w:val="24"/>
        </w:rPr>
        <w:t>- se disser res</w:t>
      </w:r>
      <w:r>
        <w:rPr>
          <w:sz w:val="24"/>
        </w:rPr>
        <w:t>peito à especificação, rejeitá-lo no todo ou em parte, determinando sua</w:t>
      </w:r>
      <w:r>
        <w:rPr>
          <w:spacing w:val="1"/>
          <w:sz w:val="24"/>
        </w:rPr>
        <w:t xml:space="preserve"> </w:t>
      </w:r>
      <w:r>
        <w:rPr>
          <w:sz w:val="24"/>
        </w:rPr>
        <w:t>substituição</w:t>
      </w:r>
      <w:r>
        <w:rPr>
          <w:spacing w:val="-1"/>
          <w:sz w:val="24"/>
        </w:rPr>
        <w:t xml:space="preserve"> </w:t>
      </w:r>
      <w:r>
        <w:rPr>
          <w:sz w:val="24"/>
        </w:rPr>
        <w:t>ou rescindindo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contratação, sem</w:t>
      </w:r>
      <w:r>
        <w:rPr>
          <w:spacing w:val="-1"/>
          <w:sz w:val="24"/>
        </w:rPr>
        <w:t xml:space="preserve"> </w:t>
      </w:r>
      <w:r>
        <w:rPr>
          <w:sz w:val="24"/>
        </w:rPr>
        <w:t>prejuízo das penalidades</w:t>
      </w:r>
      <w:r>
        <w:rPr>
          <w:spacing w:val="-1"/>
          <w:sz w:val="24"/>
        </w:rPr>
        <w:t xml:space="preserve"> </w:t>
      </w:r>
      <w:r>
        <w:rPr>
          <w:sz w:val="24"/>
        </w:rPr>
        <w:t>cabíveis;</w:t>
      </w:r>
    </w:p>
    <w:p w:rsidR="00A633C6" w:rsidRDefault="007B641B">
      <w:pPr>
        <w:pStyle w:val="PargrafodaLista"/>
        <w:numPr>
          <w:ilvl w:val="3"/>
          <w:numId w:val="4"/>
        </w:numPr>
        <w:tabs>
          <w:tab w:val="left" w:pos="1858"/>
        </w:tabs>
        <w:ind w:right="324" w:firstLine="0"/>
        <w:jc w:val="both"/>
        <w:rPr>
          <w:sz w:val="24"/>
        </w:rPr>
      </w:pPr>
      <w:r>
        <w:rPr>
          <w:sz w:val="24"/>
        </w:rPr>
        <w:t>- na hipótese de substituição, a Contratada deverá fazê-la em</w:t>
      </w:r>
      <w:r>
        <w:rPr>
          <w:spacing w:val="1"/>
          <w:sz w:val="24"/>
        </w:rPr>
        <w:t xml:space="preserve"> </w:t>
      </w:r>
      <w:r>
        <w:rPr>
          <w:sz w:val="24"/>
        </w:rPr>
        <w:t>conformidade com a</w:t>
      </w:r>
      <w:r>
        <w:rPr>
          <w:spacing w:val="1"/>
          <w:sz w:val="24"/>
        </w:rPr>
        <w:t xml:space="preserve"> </w:t>
      </w:r>
      <w:r>
        <w:rPr>
          <w:sz w:val="24"/>
        </w:rPr>
        <w:t>indicação da Administração, no prazo máximo de 05 (cinco) dias, contados da notificação por</w:t>
      </w:r>
      <w:r>
        <w:rPr>
          <w:spacing w:val="1"/>
          <w:sz w:val="24"/>
        </w:rPr>
        <w:t xml:space="preserve"> </w:t>
      </w:r>
      <w:r>
        <w:rPr>
          <w:sz w:val="24"/>
        </w:rPr>
        <w:t>escrito,</w:t>
      </w:r>
      <w:r>
        <w:rPr>
          <w:spacing w:val="-1"/>
          <w:sz w:val="24"/>
        </w:rPr>
        <w:t xml:space="preserve"> </w:t>
      </w:r>
      <w:r>
        <w:rPr>
          <w:sz w:val="24"/>
        </w:rPr>
        <w:t>mantidos o preço</w:t>
      </w:r>
      <w:r>
        <w:rPr>
          <w:spacing w:val="2"/>
          <w:sz w:val="24"/>
        </w:rPr>
        <w:t xml:space="preserve"> </w:t>
      </w:r>
      <w:r>
        <w:rPr>
          <w:sz w:val="24"/>
        </w:rPr>
        <w:t>inicialmente</w:t>
      </w:r>
      <w:r>
        <w:rPr>
          <w:spacing w:val="-1"/>
          <w:sz w:val="24"/>
        </w:rPr>
        <w:t xml:space="preserve"> </w:t>
      </w:r>
      <w:r>
        <w:rPr>
          <w:sz w:val="24"/>
        </w:rPr>
        <w:t>contratado;</w:t>
      </w:r>
    </w:p>
    <w:p w:rsidR="00A633C6" w:rsidRDefault="007B641B">
      <w:pPr>
        <w:pStyle w:val="PargrafodaLista"/>
        <w:numPr>
          <w:ilvl w:val="2"/>
          <w:numId w:val="4"/>
        </w:numPr>
        <w:tabs>
          <w:tab w:val="left" w:pos="1625"/>
        </w:tabs>
        <w:ind w:right="323" w:firstLine="0"/>
        <w:jc w:val="both"/>
        <w:rPr>
          <w:sz w:val="24"/>
        </w:rPr>
      </w:pPr>
      <w:r>
        <w:rPr>
          <w:sz w:val="24"/>
        </w:rPr>
        <w:t>- se disser respeito à diferença de quantidade ou de partes, determinar sua complementação</w:t>
      </w:r>
      <w:r>
        <w:rPr>
          <w:spacing w:val="-57"/>
          <w:sz w:val="24"/>
        </w:rPr>
        <w:t xml:space="preserve"> </w:t>
      </w:r>
      <w:r>
        <w:rPr>
          <w:sz w:val="24"/>
        </w:rPr>
        <w:t>ou</w:t>
      </w:r>
      <w:r>
        <w:rPr>
          <w:spacing w:val="-1"/>
          <w:sz w:val="24"/>
        </w:rPr>
        <w:t xml:space="preserve"> </w:t>
      </w:r>
      <w:r>
        <w:rPr>
          <w:sz w:val="24"/>
        </w:rPr>
        <w:t>rescindir a contrat</w:t>
      </w:r>
      <w:r>
        <w:rPr>
          <w:sz w:val="24"/>
        </w:rPr>
        <w:t>ação, sem prejuízo</w:t>
      </w:r>
      <w:r>
        <w:rPr>
          <w:spacing w:val="-1"/>
          <w:sz w:val="24"/>
        </w:rPr>
        <w:t xml:space="preserve"> </w:t>
      </w:r>
      <w:r>
        <w:rPr>
          <w:sz w:val="24"/>
        </w:rPr>
        <w:t>das penalidades cabíveis;</w:t>
      </w:r>
    </w:p>
    <w:p w:rsidR="00A633C6" w:rsidRDefault="007B641B">
      <w:pPr>
        <w:pStyle w:val="PargrafodaLista"/>
        <w:numPr>
          <w:ilvl w:val="1"/>
          <w:numId w:val="4"/>
        </w:numPr>
        <w:tabs>
          <w:tab w:val="left" w:pos="1495"/>
        </w:tabs>
        <w:ind w:left="1082" w:right="327" w:firstLine="0"/>
        <w:jc w:val="both"/>
        <w:rPr>
          <w:sz w:val="24"/>
        </w:rPr>
      </w:pPr>
      <w:r>
        <w:rPr>
          <w:sz w:val="24"/>
        </w:rPr>
        <w:t>- O recebimento do objeto dar-se-á definitivamente, uma vez verificado o atendimento</w:t>
      </w:r>
      <w:r>
        <w:rPr>
          <w:spacing w:val="1"/>
          <w:sz w:val="24"/>
        </w:rPr>
        <w:t xml:space="preserve"> </w:t>
      </w:r>
      <w:r>
        <w:rPr>
          <w:sz w:val="24"/>
        </w:rPr>
        <w:t>integral</w:t>
      </w:r>
      <w:r>
        <w:rPr>
          <w:spacing w:val="-1"/>
          <w:sz w:val="24"/>
        </w:rPr>
        <w:t xml:space="preserve"> </w:t>
      </w:r>
      <w:r>
        <w:rPr>
          <w:sz w:val="24"/>
        </w:rPr>
        <w:t>da quantidade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das especificações contratadas.</w:t>
      </w:r>
    </w:p>
    <w:p w:rsidR="00A633C6" w:rsidRDefault="007B641B">
      <w:pPr>
        <w:pStyle w:val="PargrafodaLista"/>
        <w:numPr>
          <w:ilvl w:val="1"/>
          <w:numId w:val="4"/>
        </w:numPr>
        <w:tabs>
          <w:tab w:val="left" w:pos="1466"/>
        </w:tabs>
        <w:ind w:left="1082" w:right="326" w:firstLine="0"/>
        <w:jc w:val="both"/>
        <w:rPr>
          <w:sz w:val="24"/>
        </w:rPr>
      </w:pPr>
      <w:r>
        <w:rPr>
          <w:sz w:val="24"/>
        </w:rPr>
        <w:t>– O Contratante reserva-se o direito de não aceitar a prestação dos s</w:t>
      </w:r>
      <w:r>
        <w:rPr>
          <w:sz w:val="24"/>
        </w:rPr>
        <w:t>erviços em desacordo</w:t>
      </w:r>
      <w:r>
        <w:rPr>
          <w:spacing w:val="1"/>
          <w:sz w:val="24"/>
        </w:rPr>
        <w:t xml:space="preserve"> </w:t>
      </w:r>
      <w:r>
        <w:rPr>
          <w:sz w:val="24"/>
        </w:rPr>
        <w:t>com o previsto neste instrumento convocatório e seus anexos, podendo cancelar o contrato e</w:t>
      </w:r>
      <w:r>
        <w:rPr>
          <w:spacing w:val="1"/>
          <w:sz w:val="24"/>
        </w:rPr>
        <w:t xml:space="preserve"> </w:t>
      </w:r>
      <w:r>
        <w:rPr>
          <w:sz w:val="24"/>
        </w:rPr>
        <w:t>aplicar</w:t>
      </w:r>
      <w:r>
        <w:rPr>
          <w:spacing w:val="-1"/>
          <w:sz w:val="24"/>
        </w:rPr>
        <w:t xml:space="preserve"> </w:t>
      </w:r>
      <w:r>
        <w:rPr>
          <w:sz w:val="24"/>
        </w:rPr>
        <w:t>o disposto no art.</w:t>
      </w:r>
      <w:r>
        <w:rPr>
          <w:spacing w:val="1"/>
          <w:sz w:val="24"/>
        </w:rPr>
        <w:t xml:space="preserve"> </w:t>
      </w:r>
      <w:r>
        <w:rPr>
          <w:sz w:val="24"/>
        </w:rPr>
        <w:t>24, inciso XI</w:t>
      </w:r>
      <w:r>
        <w:rPr>
          <w:spacing w:val="-6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Lei nº 8.666/93.</w:t>
      </w:r>
    </w:p>
    <w:p w:rsidR="00A633C6" w:rsidRDefault="007B641B">
      <w:pPr>
        <w:pStyle w:val="Corpodetexto"/>
        <w:spacing w:before="9"/>
        <w:ind w:left="0"/>
        <w:rPr>
          <w:sz w:val="19"/>
        </w:rPr>
      </w:pPr>
      <w:r>
        <w:pict>
          <v:rect id="_x0000_s1033" style="position:absolute;margin-left:83.65pt;margin-top:13.35pt;width:467.95pt;height:.5pt;z-index:-15697408;mso-wrap-distance-left:0;mso-wrap-distance-right:0;mso-position-horizontal-relative:page" fillcolor="black" stroked="f">
            <w10:wrap type="topAndBottom" anchorx="page"/>
          </v:rect>
        </w:pict>
      </w:r>
    </w:p>
    <w:p w:rsidR="00A633C6" w:rsidRDefault="007B641B">
      <w:pPr>
        <w:pStyle w:val="Ttulo1"/>
        <w:spacing w:after="12"/>
        <w:ind w:left="756"/>
      </w:pPr>
      <w:r>
        <w:t>CLAUSULA</w:t>
      </w:r>
      <w:r>
        <w:rPr>
          <w:spacing w:val="-1"/>
        </w:rPr>
        <w:t xml:space="preserve"> </w:t>
      </w:r>
      <w:r>
        <w:t>DÉCIMA</w:t>
      </w:r>
      <w:r>
        <w:rPr>
          <w:spacing w:val="2"/>
        </w:rPr>
        <w:t xml:space="preserve"> </w:t>
      </w:r>
      <w:r>
        <w:t>– DA</w:t>
      </w:r>
      <w:r>
        <w:rPr>
          <w:spacing w:val="-2"/>
        </w:rPr>
        <w:t xml:space="preserve"> </w:t>
      </w:r>
      <w:r>
        <w:t>RESCISÃO</w:t>
      </w:r>
      <w:r>
        <w:rPr>
          <w:spacing w:val="-1"/>
        </w:rPr>
        <w:t xml:space="preserve"> </w:t>
      </w:r>
      <w:r>
        <w:t>ADMINISTRATIVA</w:t>
      </w:r>
    </w:p>
    <w:p w:rsidR="00A633C6" w:rsidRDefault="007B641B">
      <w:pPr>
        <w:pStyle w:val="Corpodetexto"/>
        <w:spacing w:line="20" w:lineRule="exact"/>
        <w:ind w:left="105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1" style="width:467.95pt;height:.5pt;mso-position-horizontal-relative:char;mso-position-vertical-relative:line" coordsize="9359,10">
            <v:rect id="_x0000_s1032" style="position:absolute;width:9359;height:10" fillcolor="black" stroked="f"/>
            <w10:wrap type="none"/>
            <w10:anchorlock/>
          </v:group>
        </w:pict>
      </w:r>
    </w:p>
    <w:p w:rsidR="00A633C6" w:rsidRDefault="007B641B" w:rsidP="00B95A00">
      <w:pPr>
        <w:pStyle w:val="Corpodetexto"/>
        <w:ind w:right="513"/>
        <w:jc w:val="both"/>
      </w:pPr>
      <w:r>
        <w:t>A</w:t>
      </w:r>
      <w:r>
        <w:rPr>
          <w:spacing w:val="-1"/>
        </w:rPr>
        <w:t xml:space="preserve"> </w:t>
      </w:r>
      <w:r>
        <w:t>inexecução</w:t>
      </w:r>
      <w:r>
        <w:rPr>
          <w:spacing w:val="-1"/>
        </w:rPr>
        <w:t xml:space="preserve"> </w:t>
      </w:r>
      <w:r>
        <w:t>total</w:t>
      </w:r>
      <w:r>
        <w:rPr>
          <w:spacing w:val="-1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parcial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contrato</w:t>
      </w:r>
      <w:r>
        <w:rPr>
          <w:spacing w:val="-1"/>
        </w:rPr>
        <w:t xml:space="preserve"> </w:t>
      </w:r>
      <w:r>
        <w:t>por parte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Contratada</w:t>
      </w:r>
      <w:r>
        <w:rPr>
          <w:spacing w:val="-2"/>
        </w:rPr>
        <w:t xml:space="preserve"> </w:t>
      </w:r>
      <w:r>
        <w:t>enseja</w:t>
      </w:r>
      <w:r>
        <w:rPr>
          <w:spacing w:val="-1"/>
        </w:rPr>
        <w:t xml:space="preserve"> </w:t>
      </w:r>
      <w:r>
        <w:t>a sua</w:t>
      </w:r>
      <w:r>
        <w:rPr>
          <w:spacing w:val="-1"/>
        </w:rPr>
        <w:t xml:space="preserve"> </w:t>
      </w:r>
      <w:r>
        <w:t>rescisão, com as</w:t>
      </w:r>
      <w:r>
        <w:rPr>
          <w:spacing w:val="-57"/>
        </w:rPr>
        <w:t xml:space="preserve"> </w:t>
      </w:r>
      <w:r>
        <w:t>consequências</w:t>
      </w:r>
      <w:r>
        <w:rPr>
          <w:spacing w:val="-1"/>
        </w:rPr>
        <w:t xml:space="preserve"> </w:t>
      </w:r>
      <w:r>
        <w:t>contratuais</w:t>
      </w:r>
      <w:r>
        <w:rPr>
          <w:spacing w:val="-1"/>
        </w:rPr>
        <w:t xml:space="preserve"> </w:t>
      </w:r>
      <w:r>
        <w:t>e as</w:t>
      </w:r>
      <w:r>
        <w:rPr>
          <w:spacing w:val="-1"/>
        </w:rPr>
        <w:t xml:space="preserve"> </w:t>
      </w:r>
      <w:r>
        <w:t>previstas</w:t>
      </w:r>
      <w:r>
        <w:rPr>
          <w:spacing w:val="-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t>Federal nº</w:t>
      </w:r>
      <w:r>
        <w:rPr>
          <w:spacing w:val="-1"/>
        </w:rPr>
        <w:t xml:space="preserve"> </w:t>
      </w:r>
      <w:r>
        <w:t>8.666/93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suas alterações.</w:t>
      </w:r>
    </w:p>
    <w:p w:rsidR="00A633C6" w:rsidRDefault="007B641B">
      <w:pPr>
        <w:pStyle w:val="Corpodetexto"/>
        <w:spacing w:before="8"/>
        <w:ind w:left="0"/>
        <w:rPr>
          <w:sz w:val="19"/>
        </w:rPr>
      </w:pPr>
      <w:r>
        <w:pict>
          <v:rect id="_x0000_s1030" style="position:absolute;margin-left:83.65pt;margin-top:13.3pt;width:467.95pt;height:.5pt;z-index:-15696384;mso-wrap-distance-left:0;mso-wrap-distance-right:0;mso-position-horizontal-relative:page" fillcolor="black" stroked="f">
            <w10:wrap type="topAndBottom" anchorx="page"/>
          </v:rect>
        </w:pict>
      </w:r>
    </w:p>
    <w:p w:rsidR="00A633C6" w:rsidRDefault="007B641B">
      <w:pPr>
        <w:pStyle w:val="Ttulo1"/>
        <w:spacing w:after="12"/>
        <w:ind w:left="752"/>
      </w:pPr>
      <w:r>
        <w:t>CLÁUSULA</w:t>
      </w:r>
      <w:r>
        <w:rPr>
          <w:spacing w:val="-2"/>
        </w:rPr>
        <w:t xml:space="preserve"> </w:t>
      </w:r>
      <w:r>
        <w:t>DÉCIMA</w:t>
      </w:r>
      <w:r>
        <w:rPr>
          <w:spacing w:val="-1"/>
        </w:rPr>
        <w:t xml:space="preserve"> </w:t>
      </w:r>
      <w:r>
        <w:t>PRIMEIRA-</w:t>
      </w:r>
      <w:r>
        <w:rPr>
          <w:spacing w:val="-3"/>
        </w:rPr>
        <w:t xml:space="preserve"> </w:t>
      </w:r>
      <w:r>
        <w:t>DAS</w:t>
      </w:r>
      <w:r>
        <w:rPr>
          <w:spacing w:val="-2"/>
        </w:rPr>
        <w:t xml:space="preserve"> </w:t>
      </w:r>
      <w:r>
        <w:t>SANÇÕ</w:t>
      </w:r>
      <w:r>
        <w:t>ES</w:t>
      </w:r>
      <w:r>
        <w:rPr>
          <w:spacing w:val="-1"/>
        </w:rPr>
        <w:t xml:space="preserve"> </w:t>
      </w:r>
      <w:r>
        <w:t>ADMINISTRATIVAS</w:t>
      </w:r>
    </w:p>
    <w:p w:rsidR="00A633C6" w:rsidRDefault="007B641B">
      <w:pPr>
        <w:pStyle w:val="Corpodetexto"/>
        <w:spacing w:line="20" w:lineRule="exact"/>
        <w:ind w:left="105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8" style="width:467.95pt;height:.5pt;mso-position-horizontal-relative:char;mso-position-vertical-relative:line" coordsize="9359,10">
            <v:rect id="_x0000_s1029" style="position:absolute;width:9359;height:10" fillcolor="black" stroked="f"/>
            <w10:wrap type="none"/>
            <w10:anchorlock/>
          </v:group>
        </w:pict>
      </w:r>
    </w:p>
    <w:p w:rsidR="00A633C6" w:rsidRDefault="007B641B" w:rsidP="00B95A00">
      <w:pPr>
        <w:pStyle w:val="Corpodetexto"/>
        <w:ind w:right="352"/>
        <w:jc w:val="both"/>
      </w:pPr>
      <w:r>
        <w:t>1 - O Contratado que, convocado no prazo de validade de sua proposta, deixar de fornecer o</w:t>
      </w:r>
      <w:r>
        <w:rPr>
          <w:spacing w:val="1"/>
        </w:rPr>
        <w:t xml:space="preserve"> </w:t>
      </w:r>
      <w:r>
        <w:t>objeto do contrato, apresentar documentação falsa, ensejar o retardamento da execução de seu</w:t>
      </w:r>
      <w:r>
        <w:rPr>
          <w:spacing w:val="1"/>
        </w:rPr>
        <w:t xml:space="preserve"> </w:t>
      </w:r>
      <w:r>
        <w:t>objeto,</w:t>
      </w:r>
      <w:r>
        <w:rPr>
          <w:spacing w:val="-1"/>
        </w:rPr>
        <w:t xml:space="preserve"> </w:t>
      </w:r>
      <w:r>
        <w:t>não mantiver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proposta, com</w:t>
      </w:r>
      <w:r>
        <w:t>portar-se</w:t>
      </w:r>
      <w:r>
        <w:rPr>
          <w:spacing w:val="-1"/>
        </w:rPr>
        <w:t xml:space="preserve"> </w:t>
      </w:r>
      <w:r>
        <w:t>de modo inidôneo ou</w:t>
      </w:r>
      <w:r>
        <w:rPr>
          <w:spacing w:val="-1"/>
        </w:rPr>
        <w:t xml:space="preserve"> </w:t>
      </w:r>
      <w:r>
        <w:t>cometer fraude</w:t>
      </w:r>
      <w:r>
        <w:rPr>
          <w:spacing w:val="-1"/>
        </w:rPr>
        <w:t xml:space="preserve"> </w:t>
      </w:r>
      <w:r>
        <w:t>fiscal, ficará</w:t>
      </w:r>
      <w:r w:rsidR="00B95A00">
        <w:t xml:space="preserve"> </w:t>
      </w:r>
      <w:r>
        <w:lastRenderedPageBreak/>
        <w:t>impedido de licitar e contratar com o Município e será descredenciado dos sistemas de</w:t>
      </w:r>
      <w:r>
        <w:rPr>
          <w:spacing w:val="1"/>
        </w:rPr>
        <w:t xml:space="preserve"> </w:t>
      </w:r>
      <w:r>
        <w:t>cadastramento a que estiver inscrito, pelo prazo de até 05 (cinco) anos, sem prejuízo das multas</w:t>
      </w:r>
      <w:r>
        <w:rPr>
          <w:spacing w:val="-57"/>
        </w:rPr>
        <w:t xml:space="preserve"> </w:t>
      </w:r>
      <w:r>
        <w:t>aplicáveis</w:t>
      </w:r>
      <w:r>
        <w:rPr>
          <w:spacing w:val="-1"/>
        </w:rPr>
        <w:t xml:space="preserve"> </w:t>
      </w:r>
      <w:r>
        <w:t>e demais cominações legais.</w:t>
      </w:r>
    </w:p>
    <w:p w:rsidR="00A633C6" w:rsidRDefault="007B641B" w:rsidP="00B95A00">
      <w:pPr>
        <w:pStyle w:val="Corpodetexto"/>
        <w:jc w:val="both"/>
      </w:pPr>
      <w:r>
        <w:t>3-</w:t>
      </w:r>
      <w:r>
        <w:rPr>
          <w:spacing w:val="-3"/>
        </w:rPr>
        <w:t xml:space="preserve"> </w:t>
      </w:r>
      <w:r>
        <w:t>Ficam</w:t>
      </w:r>
      <w:r>
        <w:rPr>
          <w:spacing w:val="1"/>
        </w:rPr>
        <w:t xml:space="preserve"> </w:t>
      </w:r>
      <w:r>
        <w:t>estabelecidos</w:t>
      </w:r>
      <w:r>
        <w:rPr>
          <w:spacing w:val="-2"/>
        </w:rPr>
        <w:t xml:space="preserve"> </w:t>
      </w:r>
      <w:r>
        <w:t>os</w:t>
      </w:r>
      <w:r>
        <w:rPr>
          <w:spacing w:val="-1"/>
        </w:rPr>
        <w:t xml:space="preserve"> </w:t>
      </w:r>
      <w:r>
        <w:t>seguintes</w:t>
      </w:r>
      <w:r>
        <w:rPr>
          <w:spacing w:val="-1"/>
        </w:rPr>
        <w:t xml:space="preserve"> </w:t>
      </w:r>
      <w:r>
        <w:t>percentuais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multas:</w:t>
      </w:r>
    </w:p>
    <w:p w:rsidR="00A633C6" w:rsidRDefault="007B641B" w:rsidP="00B95A00">
      <w:pPr>
        <w:pStyle w:val="PargrafodaLista"/>
        <w:numPr>
          <w:ilvl w:val="1"/>
          <w:numId w:val="3"/>
        </w:numPr>
        <w:tabs>
          <w:tab w:val="left" w:pos="1442"/>
        </w:tabs>
        <w:ind w:right="792" w:hanging="567"/>
        <w:jc w:val="both"/>
        <w:rPr>
          <w:sz w:val="24"/>
        </w:rPr>
      </w:pPr>
      <w:r>
        <w:rPr>
          <w:sz w:val="24"/>
        </w:rPr>
        <w:t xml:space="preserve">- 0,3% (zero vírgula três por cento) por dia de atraso sobre </w:t>
      </w:r>
      <w:r>
        <w:rPr>
          <w:sz w:val="24"/>
        </w:rPr>
        <w:t>o valor da proposta, até o 30º</w:t>
      </w:r>
      <w:r>
        <w:rPr>
          <w:spacing w:val="-57"/>
          <w:sz w:val="24"/>
        </w:rPr>
        <w:t xml:space="preserve"> </w:t>
      </w:r>
      <w:r w:rsidR="00B95A00">
        <w:rPr>
          <w:spacing w:val="-57"/>
          <w:sz w:val="24"/>
        </w:rPr>
        <w:t>(</w:t>
      </w:r>
      <w:r>
        <w:rPr>
          <w:sz w:val="24"/>
        </w:rPr>
        <w:t>trigésimo)</w:t>
      </w:r>
      <w:r>
        <w:rPr>
          <w:spacing w:val="-2"/>
          <w:sz w:val="24"/>
        </w:rPr>
        <w:t xml:space="preserve"> </w:t>
      </w:r>
      <w:r>
        <w:rPr>
          <w:sz w:val="24"/>
        </w:rPr>
        <w:t>dia, calculado por</w:t>
      </w:r>
      <w:r>
        <w:rPr>
          <w:spacing w:val="-1"/>
          <w:sz w:val="24"/>
        </w:rPr>
        <w:t xml:space="preserve"> </w:t>
      </w:r>
      <w:r>
        <w:rPr>
          <w:sz w:val="24"/>
        </w:rPr>
        <w:t>ocorrência;</w:t>
      </w:r>
    </w:p>
    <w:p w:rsidR="00A633C6" w:rsidRDefault="007B641B" w:rsidP="00B95A00">
      <w:pPr>
        <w:pStyle w:val="PargrafodaLista"/>
        <w:numPr>
          <w:ilvl w:val="1"/>
          <w:numId w:val="3"/>
        </w:numPr>
        <w:tabs>
          <w:tab w:val="left" w:pos="1442"/>
        </w:tabs>
        <w:spacing w:before="113"/>
        <w:ind w:right="649" w:hanging="567"/>
        <w:jc w:val="both"/>
        <w:rPr>
          <w:sz w:val="24"/>
        </w:rPr>
      </w:pPr>
      <w:r>
        <w:rPr>
          <w:sz w:val="24"/>
        </w:rPr>
        <w:t>-20% (vinte por cento) sobre o saldo do valor da proposta, no caso de atraso superior a 30</w:t>
      </w:r>
      <w:r>
        <w:rPr>
          <w:spacing w:val="-57"/>
          <w:sz w:val="24"/>
        </w:rPr>
        <w:t xml:space="preserve"> </w:t>
      </w:r>
      <w:r>
        <w:rPr>
          <w:sz w:val="24"/>
        </w:rPr>
        <w:t>(trinta)</w:t>
      </w:r>
      <w:r>
        <w:rPr>
          <w:spacing w:val="-1"/>
          <w:sz w:val="24"/>
        </w:rPr>
        <w:t xml:space="preserve"> </w:t>
      </w:r>
      <w:r>
        <w:rPr>
          <w:sz w:val="24"/>
        </w:rPr>
        <w:t>dias, na execução</w:t>
      </w:r>
      <w:r>
        <w:rPr>
          <w:spacing w:val="2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objeto, com</w:t>
      </w:r>
      <w:r>
        <w:rPr>
          <w:spacing w:val="-1"/>
          <w:sz w:val="24"/>
        </w:rPr>
        <w:t xml:space="preserve"> </w:t>
      </w:r>
      <w:r>
        <w:rPr>
          <w:sz w:val="24"/>
        </w:rPr>
        <w:t>a consequente</w:t>
      </w:r>
      <w:r>
        <w:rPr>
          <w:spacing w:val="-1"/>
          <w:sz w:val="24"/>
        </w:rPr>
        <w:t xml:space="preserve"> </w:t>
      </w:r>
      <w:r>
        <w:rPr>
          <w:sz w:val="24"/>
        </w:rPr>
        <w:t>rescisão contratual;</w:t>
      </w:r>
    </w:p>
    <w:p w:rsidR="00A633C6" w:rsidRDefault="007B641B" w:rsidP="00B95A00">
      <w:pPr>
        <w:pStyle w:val="Corpodetexto"/>
        <w:spacing w:before="121"/>
        <w:ind w:left="1648" w:right="411" w:hanging="567"/>
        <w:jc w:val="both"/>
      </w:pPr>
      <w:r>
        <w:t>2.3- 20% (vint</w:t>
      </w:r>
      <w:r>
        <w:t>e por cento) sobre o valor da proposta, na hipótese da Empresa,</w:t>
      </w:r>
      <w:r>
        <w:rPr>
          <w:spacing w:val="1"/>
        </w:rPr>
        <w:t xml:space="preserve"> </w:t>
      </w:r>
      <w:r>
        <w:t>injustificadamente, desistir do contrato ou der causa a sua rescisão, bem como nos demais</w:t>
      </w:r>
      <w:r>
        <w:rPr>
          <w:spacing w:val="-57"/>
        </w:rPr>
        <w:t xml:space="preserve"> </w:t>
      </w:r>
      <w:r>
        <w:t>casos</w:t>
      </w:r>
      <w:r>
        <w:rPr>
          <w:spacing w:val="-1"/>
        </w:rPr>
        <w:t xml:space="preserve"> </w:t>
      </w:r>
      <w:r>
        <w:t>de inadimplemento</w:t>
      </w:r>
      <w:r>
        <w:rPr>
          <w:spacing w:val="2"/>
        </w:rPr>
        <w:t xml:space="preserve"> </w:t>
      </w:r>
      <w:r>
        <w:t>contratual.</w:t>
      </w:r>
    </w:p>
    <w:p w:rsidR="00A633C6" w:rsidRDefault="007B641B" w:rsidP="00B95A00">
      <w:pPr>
        <w:pStyle w:val="Corpodetexto"/>
        <w:ind w:right="532"/>
        <w:jc w:val="both"/>
      </w:pPr>
      <w:r>
        <w:t>3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sanções</w:t>
      </w:r>
      <w:r>
        <w:rPr>
          <w:spacing w:val="-1"/>
        </w:rPr>
        <w:t xml:space="preserve"> </w:t>
      </w:r>
      <w:r>
        <w:t>previstas, face á gravidade</w:t>
      </w:r>
      <w:r>
        <w:rPr>
          <w:spacing w:val="-3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infração,</w:t>
      </w:r>
      <w:r>
        <w:rPr>
          <w:spacing w:val="-1"/>
        </w:rPr>
        <w:t xml:space="preserve"> </w:t>
      </w:r>
      <w:r>
        <w:t>poderão</w:t>
      </w:r>
      <w:r>
        <w:rPr>
          <w:spacing w:val="-1"/>
        </w:rPr>
        <w:t xml:space="preserve"> </w:t>
      </w:r>
      <w:r>
        <w:t>ser</w:t>
      </w:r>
      <w:r>
        <w:rPr>
          <w:spacing w:val="-1"/>
        </w:rPr>
        <w:t xml:space="preserve"> </w:t>
      </w:r>
      <w:r>
        <w:t>aplicadas</w:t>
      </w:r>
      <w:r>
        <w:rPr>
          <w:spacing w:val="-1"/>
        </w:rPr>
        <w:t xml:space="preserve"> </w:t>
      </w:r>
      <w:r>
        <w:t>cumulativamente,</w:t>
      </w:r>
      <w:r>
        <w:rPr>
          <w:spacing w:val="-57"/>
        </w:rPr>
        <w:t xml:space="preserve"> </w:t>
      </w:r>
      <w:r>
        <w:t>após regular processo administrativo, em que se garantirá a observância dos princípios do</w:t>
      </w:r>
      <w:r>
        <w:rPr>
          <w:spacing w:val="1"/>
        </w:rPr>
        <w:t xml:space="preserve"> </w:t>
      </w:r>
      <w:r>
        <w:t>contraditório</w:t>
      </w:r>
      <w:r>
        <w:rPr>
          <w:spacing w:val="-1"/>
        </w:rPr>
        <w:t xml:space="preserve"> </w:t>
      </w:r>
      <w:r>
        <w:t>e da ampla</w:t>
      </w:r>
      <w:r>
        <w:rPr>
          <w:spacing w:val="1"/>
        </w:rPr>
        <w:t xml:space="preserve"> </w:t>
      </w:r>
      <w:r>
        <w:t>defesa.</w:t>
      </w:r>
    </w:p>
    <w:p w:rsidR="00A633C6" w:rsidRDefault="007B641B">
      <w:pPr>
        <w:pStyle w:val="Corpodetexto"/>
        <w:ind w:left="1442" w:right="323" w:hanging="360"/>
        <w:jc w:val="both"/>
      </w:pPr>
      <w:r>
        <w:rPr>
          <w:noProof/>
          <w:lang w:val="pt-BR" w:eastAsia="pt-BR"/>
        </w:rPr>
        <w:drawing>
          <wp:anchor distT="0" distB="0" distL="0" distR="0" simplePos="0" relativeHeight="486770688" behindDoc="1" locked="0" layoutInCell="1" allowOverlap="1" wp14:anchorId="5DFC0681" wp14:editId="28926EFD">
            <wp:simplePos x="0" y="0"/>
            <wp:positionH relativeFrom="page">
              <wp:posOffset>2117623</wp:posOffset>
            </wp:positionH>
            <wp:positionV relativeFrom="paragraph">
              <wp:posOffset>637458</wp:posOffset>
            </wp:positionV>
            <wp:extent cx="3374097" cy="3007934"/>
            <wp:effectExtent l="0" t="0" r="0" b="0"/>
            <wp:wrapNone/>
            <wp:docPr id="81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4097" cy="30079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 w:hAnsi="Arial MT"/>
          <w:sz w:val="22"/>
        </w:rPr>
        <w:t>2</w:t>
      </w:r>
      <w:r>
        <w:rPr>
          <w:rFonts w:ascii="Arial MT" w:hAnsi="Arial MT"/>
          <w:spacing w:val="1"/>
          <w:sz w:val="22"/>
        </w:rPr>
        <w:t xml:space="preserve"> </w:t>
      </w:r>
      <w:r>
        <w:t>- O valor das multas aplicadas, após regular processo administrativo, será descontado dos</w:t>
      </w:r>
      <w:r>
        <w:rPr>
          <w:spacing w:val="1"/>
        </w:rPr>
        <w:t xml:space="preserve"> </w:t>
      </w:r>
      <w:r>
        <w:t>pagamento</w:t>
      </w:r>
      <w:r>
        <w:t>s devidos pelo Município. Se os valores não forem suficientes, a diferença deverá</w:t>
      </w:r>
      <w:r>
        <w:rPr>
          <w:spacing w:val="1"/>
        </w:rPr>
        <w:t xml:space="preserve"> </w:t>
      </w:r>
      <w:r>
        <w:t>ser paga pela Empresa por meio de depósito bancário na conta do Município, que será</w:t>
      </w:r>
      <w:r>
        <w:rPr>
          <w:spacing w:val="1"/>
        </w:rPr>
        <w:t xml:space="preserve"> </w:t>
      </w:r>
      <w:r>
        <w:t xml:space="preserve">disponibilizada pelo Município no prazo máximo de </w:t>
      </w:r>
      <w:proofErr w:type="gramStart"/>
      <w:r>
        <w:t>3</w:t>
      </w:r>
      <w:proofErr w:type="gramEnd"/>
      <w:r>
        <w:t xml:space="preserve"> (três) dias úteis, a contar da data de</w:t>
      </w:r>
      <w:r>
        <w:rPr>
          <w:spacing w:val="1"/>
        </w:rPr>
        <w:t xml:space="preserve"> </w:t>
      </w:r>
      <w:r>
        <w:t>notificação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aplicação</w:t>
      </w:r>
      <w:r>
        <w:rPr>
          <w:spacing w:val="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sanção.</w:t>
      </w:r>
    </w:p>
    <w:p w:rsidR="00A633C6" w:rsidRDefault="007B641B">
      <w:pPr>
        <w:pStyle w:val="Corpodetexto"/>
        <w:spacing w:before="3"/>
        <w:ind w:left="0"/>
        <w:rPr>
          <w:sz w:val="21"/>
        </w:rPr>
      </w:pPr>
      <w:r>
        <w:pict>
          <v:rect id="_x0000_s1027" style="position:absolute;margin-left:83.65pt;margin-top:14.2pt;width:467.95pt;height:.5pt;z-index:-15694848;mso-wrap-distance-left:0;mso-wrap-distance-right:0;mso-position-horizontal-relative:page" fillcolor="black" stroked="f">
            <w10:wrap type="topAndBottom" anchorx="page"/>
          </v:rect>
        </w:pict>
      </w:r>
    </w:p>
    <w:p w:rsidR="00A633C6" w:rsidRDefault="007B641B">
      <w:pPr>
        <w:pStyle w:val="Ttulo1"/>
        <w:ind w:left="3269"/>
        <w:jc w:val="left"/>
      </w:pPr>
      <w:r>
        <w:t>CLÁUSULA</w:t>
      </w:r>
      <w:r>
        <w:rPr>
          <w:spacing w:val="-2"/>
        </w:rPr>
        <w:t xml:space="preserve"> </w:t>
      </w:r>
      <w:r>
        <w:t>DÉCIMA SEGUNDA</w:t>
      </w:r>
      <w:r>
        <w:rPr>
          <w:spacing w:val="-2"/>
        </w:rPr>
        <w:t xml:space="preserve"> </w:t>
      </w:r>
      <w:r>
        <w:t>- DO</w:t>
      </w:r>
      <w:r>
        <w:rPr>
          <w:spacing w:val="-1"/>
        </w:rPr>
        <w:t xml:space="preserve"> </w:t>
      </w:r>
      <w:r>
        <w:t>FORO</w:t>
      </w:r>
    </w:p>
    <w:p w:rsidR="00A633C6" w:rsidRDefault="007B641B">
      <w:pPr>
        <w:pStyle w:val="PargrafodaLista"/>
        <w:numPr>
          <w:ilvl w:val="0"/>
          <w:numId w:val="2"/>
        </w:numPr>
        <w:tabs>
          <w:tab w:val="left" w:pos="1337"/>
        </w:tabs>
        <w:ind w:right="323" w:firstLine="0"/>
        <w:jc w:val="both"/>
        <w:rPr>
          <w:sz w:val="24"/>
        </w:rPr>
      </w:pPr>
      <w:r>
        <w:pict>
          <v:rect id="_x0000_s1026" style="position:absolute;left:0;text-align:left;margin-left:83.65pt;margin-top:-.1pt;width:467.95pt;height:.5pt;z-index:15763456;mso-position-horizontal-relative:page" fillcolor="black" stroked="f">
            <w10:wrap anchorx="page"/>
          </v:rect>
        </w:pict>
      </w:r>
      <w:r>
        <w:rPr>
          <w:sz w:val="24"/>
        </w:rPr>
        <w:t>As partes elegem o foro da comarca de Pirapora/MG, como o único competente para dirimir</w:t>
      </w:r>
      <w:r>
        <w:rPr>
          <w:spacing w:val="1"/>
          <w:sz w:val="24"/>
        </w:rPr>
        <w:t xml:space="preserve"> </w:t>
      </w:r>
      <w:r>
        <w:rPr>
          <w:sz w:val="24"/>
        </w:rPr>
        <w:t>quaisquer dúvidas oriundas deste Contrato, com expressa renúncia de qualquer outro, por mais</w:t>
      </w:r>
      <w:r>
        <w:rPr>
          <w:spacing w:val="1"/>
          <w:sz w:val="24"/>
        </w:rPr>
        <w:t xml:space="preserve"> </w:t>
      </w:r>
      <w:r>
        <w:rPr>
          <w:sz w:val="24"/>
        </w:rPr>
        <w:t>privilegiado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seja.</w:t>
      </w:r>
    </w:p>
    <w:p w:rsidR="00A633C6" w:rsidRDefault="007B641B">
      <w:pPr>
        <w:pStyle w:val="PargrafodaLista"/>
        <w:numPr>
          <w:ilvl w:val="0"/>
          <w:numId w:val="2"/>
        </w:numPr>
        <w:tabs>
          <w:tab w:val="left" w:pos="1339"/>
        </w:tabs>
        <w:ind w:right="323" w:firstLine="0"/>
        <w:jc w:val="both"/>
        <w:rPr>
          <w:sz w:val="24"/>
        </w:rPr>
      </w:pPr>
      <w:r>
        <w:rPr>
          <w:sz w:val="24"/>
        </w:rPr>
        <w:t>E por estarem assim justos e contratados, assinam o presente instrumento em</w:t>
      </w:r>
      <w:r>
        <w:rPr>
          <w:spacing w:val="60"/>
          <w:sz w:val="24"/>
        </w:rPr>
        <w:t xml:space="preserve"> </w:t>
      </w:r>
      <w:r>
        <w:rPr>
          <w:sz w:val="24"/>
        </w:rPr>
        <w:t>02 (duas) vias</w:t>
      </w:r>
      <w:r>
        <w:rPr>
          <w:spacing w:val="1"/>
          <w:sz w:val="24"/>
        </w:rPr>
        <w:t xml:space="preserve"> </w:t>
      </w:r>
      <w:r>
        <w:rPr>
          <w:sz w:val="24"/>
        </w:rPr>
        <w:t>de igual teor e para um só fim de direito, na presença das testemunhas adiante nomeadas, que a</w:t>
      </w:r>
      <w:r>
        <w:rPr>
          <w:spacing w:val="1"/>
          <w:sz w:val="24"/>
        </w:rPr>
        <w:t xml:space="preserve"> </w:t>
      </w:r>
      <w:r>
        <w:rPr>
          <w:sz w:val="24"/>
        </w:rPr>
        <w:t>tudo</w:t>
      </w:r>
      <w:r>
        <w:rPr>
          <w:spacing w:val="-1"/>
          <w:sz w:val="24"/>
        </w:rPr>
        <w:t xml:space="preserve"> </w:t>
      </w:r>
      <w:r>
        <w:rPr>
          <w:sz w:val="24"/>
        </w:rPr>
        <w:t>assistiram, na forma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lei.</w:t>
      </w:r>
    </w:p>
    <w:p w:rsidR="00A633C6" w:rsidRDefault="00A633C6">
      <w:pPr>
        <w:pStyle w:val="Corpodetexto"/>
        <w:spacing w:before="6"/>
        <w:ind w:left="0"/>
        <w:rPr>
          <w:sz w:val="23"/>
        </w:rPr>
      </w:pPr>
    </w:p>
    <w:p w:rsidR="00A633C6" w:rsidRDefault="007B641B">
      <w:pPr>
        <w:pStyle w:val="Corpodetexto"/>
        <w:tabs>
          <w:tab w:val="left" w:leader="dot" w:pos="6507"/>
        </w:tabs>
      </w:pPr>
      <w:r>
        <w:t>Buritizeiro/MG,</w:t>
      </w:r>
      <w:r>
        <w:rPr>
          <w:spacing w:val="-1"/>
        </w:rPr>
        <w:t xml:space="preserve"> </w:t>
      </w:r>
      <w:r w:rsidR="00B95A00">
        <w:t xml:space="preserve">12 de julho de </w:t>
      </w:r>
      <w:r>
        <w:t>2021.</w:t>
      </w:r>
    </w:p>
    <w:p w:rsidR="00A633C6" w:rsidRDefault="00A633C6">
      <w:pPr>
        <w:pStyle w:val="Corpodetexto"/>
        <w:ind w:left="0"/>
        <w:rPr>
          <w:sz w:val="26"/>
        </w:rPr>
      </w:pPr>
    </w:p>
    <w:p w:rsidR="00A633C6" w:rsidRDefault="00A633C6">
      <w:pPr>
        <w:pStyle w:val="Corpodetexto"/>
        <w:ind w:left="0"/>
        <w:rPr>
          <w:sz w:val="22"/>
        </w:rPr>
      </w:pPr>
    </w:p>
    <w:p w:rsidR="00B95A00" w:rsidRDefault="007B641B">
      <w:pPr>
        <w:pStyle w:val="Corpodetexto"/>
        <w:spacing w:before="1"/>
        <w:rPr>
          <w:spacing w:val="-1"/>
        </w:rPr>
      </w:pPr>
      <w:r>
        <w:t>PELO</w:t>
      </w:r>
      <w:r>
        <w:rPr>
          <w:spacing w:val="-2"/>
        </w:rPr>
        <w:t xml:space="preserve"> </w:t>
      </w:r>
      <w:r>
        <w:t>CONTRATANTE:</w:t>
      </w:r>
      <w:r>
        <w:rPr>
          <w:spacing w:val="-1"/>
        </w:rPr>
        <w:t xml:space="preserve"> </w:t>
      </w:r>
    </w:p>
    <w:p w:rsidR="00B95A00" w:rsidRDefault="00B95A00">
      <w:pPr>
        <w:pStyle w:val="Corpodetexto"/>
        <w:spacing w:before="1"/>
        <w:rPr>
          <w:spacing w:val="-1"/>
        </w:rPr>
      </w:pPr>
    </w:p>
    <w:p w:rsidR="00A633C6" w:rsidRDefault="00B95A00" w:rsidP="00B95A00">
      <w:pPr>
        <w:pStyle w:val="Corpodetexto"/>
        <w:spacing w:before="1"/>
        <w:ind w:left="0"/>
        <w:jc w:val="center"/>
      </w:pPr>
      <w:r>
        <w:t>Pedro Henrique Soares Braga</w:t>
      </w:r>
    </w:p>
    <w:p w:rsidR="00A633C6" w:rsidRDefault="007B641B" w:rsidP="00B95A00">
      <w:pPr>
        <w:pStyle w:val="Corpodetexto"/>
        <w:ind w:left="0"/>
        <w:jc w:val="center"/>
      </w:pPr>
      <w:r>
        <w:t>Prefeito</w:t>
      </w:r>
      <w:r>
        <w:rPr>
          <w:spacing w:val="-2"/>
        </w:rPr>
        <w:t xml:space="preserve"> </w:t>
      </w:r>
      <w:r>
        <w:t>Municipal</w:t>
      </w:r>
    </w:p>
    <w:p w:rsidR="00A633C6" w:rsidRDefault="00A633C6">
      <w:pPr>
        <w:pStyle w:val="Corpodetexto"/>
        <w:ind w:left="0"/>
        <w:rPr>
          <w:sz w:val="26"/>
        </w:rPr>
      </w:pPr>
    </w:p>
    <w:p w:rsidR="00A633C6" w:rsidRDefault="00A633C6">
      <w:pPr>
        <w:pStyle w:val="Corpodetexto"/>
        <w:spacing w:before="11"/>
        <w:ind w:left="0"/>
        <w:rPr>
          <w:sz w:val="21"/>
        </w:rPr>
      </w:pPr>
    </w:p>
    <w:p w:rsidR="00B95A00" w:rsidRDefault="007B641B" w:rsidP="00B95A00">
      <w:pPr>
        <w:ind w:left="1134"/>
        <w:jc w:val="both"/>
      </w:pPr>
      <w:r>
        <w:t>PELA</w:t>
      </w:r>
      <w:r>
        <w:rPr>
          <w:spacing w:val="-2"/>
        </w:rPr>
        <w:t xml:space="preserve"> </w:t>
      </w:r>
      <w:r>
        <w:t xml:space="preserve">CONTRATADA: </w:t>
      </w:r>
    </w:p>
    <w:p w:rsidR="00B95A00" w:rsidRDefault="00B95A00" w:rsidP="00B95A00">
      <w:pPr>
        <w:ind w:left="1134"/>
        <w:jc w:val="both"/>
      </w:pPr>
    </w:p>
    <w:p w:rsidR="00B95A00" w:rsidRDefault="00B95A00" w:rsidP="00B95A00">
      <w:pPr>
        <w:jc w:val="both"/>
      </w:pPr>
    </w:p>
    <w:p w:rsidR="00B95A00" w:rsidRPr="00B95A00" w:rsidRDefault="00B95A00" w:rsidP="00B95A00">
      <w:pPr>
        <w:jc w:val="center"/>
        <w:rPr>
          <w:color w:val="000000"/>
          <w:lang w:val="pt-BR" w:eastAsia="pt-BR"/>
        </w:rPr>
      </w:pPr>
      <w:r w:rsidRPr="00B95A00">
        <w:rPr>
          <w:color w:val="000000"/>
          <w:lang w:val="pt-BR" w:eastAsia="pt-BR"/>
        </w:rPr>
        <w:t>André Gontijo Empreendimentos Comerciais</w:t>
      </w:r>
      <w:proofErr w:type="gramStart"/>
      <w:r w:rsidRPr="00B95A00">
        <w:rPr>
          <w:color w:val="000000"/>
          <w:lang w:val="pt-BR" w:eastAsia="pt-BR"/>
        </w:rPr>
        <w:t xml:space="preserve">  </w:t>
      </w:r>
      <w:proofErr w:type="gramEnd"/>
      <w:r w:rsidRPr="00B95A00">
        <w:rPr>
          <w:color w:val="000000"/>
          <w:lang w:val="pt-BR" w:eastAsia="pt-BR"/>
        </w:rPr>
        <w:t xml:space="preserve">&amp; Eventos </w:t>
      </w:r>
      <w:proofErr w:type="spellStart"/>
      <w:r w:rsidRPr="00B95A00">
        <w:rPr>
          <w:color w:val="000000"/>
          <w:lang w:val="pt-BR" w:eastAsia="pt-BR"/>
        </w:rPr>
        <w:t>Eireli</w:t>
      </w:r>
      <w:proofErr w:type="spellEnd"/>
    </w:p>
    <w:p w:rsidR="00B95A00" w:rsidRDefault="00B95A00" w:rsidP="00B95A00">
      <w:pPr>
        <w:jc w:val="center"/>
        <w:rPr>
          <w:b/>
          <w:color w:val="000000"/>
          <w:lang w:val="pt-BR" w:eastAsia="pt-BR"/>
        </w:rPr>
      </w:pPr>
      <w:r w:rsidRPr="00B95A00">
        <w:rPr>
          <w:color w:val="000000"/>
          <w:lang w:val="pt-BR" w:eastAsia="pt-BR"/>
        </w:rPr>
        <w:t>André Barbosa Gontijo</w:t>
      </w:r>
    </w:p>
    <w:p w:rsidR="00A633C6" w:rsidRPr="00B95A00" w:rsidRDefault="00A633C6">
      <w:pPr>
        <w:pStyle w:val="Corpodetexto"/>
        <w:ind w:left="0"/>
        <w:rPr>
          <w:lang w:val="pt-BR"/>
        </w:rPr>
      </w:pPr>
    </w:p>
    <w:p w:rsidR="00A633C6" w:rsidRDefault="007B641B">
      <w:pPr>
        <w:pStyle w:val="Corpodetexto"/>
      </w:pPr>
      <w:r>
        <w:t>TESTEMU</w:t>
      </w:r>
      <w:r>
        <w:t>NHAS:</w:t>
      </w:r>
    </w:p>
    <w:p w:rsidR="00A633C6" w:rsidRDefault="007B641B">
      <w:pPr>
        <w:pStyle w:val="Corpodetexto"/>
        <w:tabs>
          <w:tab w:val="left" w:pos="3474"/>
        </w:tabs>
      </w:pPr>
      <w:r>
        <w:t>NOME:</w:t>
      </w:r>
      <w:r>
        <w:tab/>
        <w:t>NOME:</w:t>
      </w:r>
    </w:p>
    <w:p w:rsidR="00A633C6" w:rsidRDefault="007B641B">
      <w:pPr>
        <w:pStyle w:val="Corpodetexto"/>
        <w:tabs>
          <w:tab w:val="left" w:pos="3195"/>
        </w:tabs>
      </w:pPr>
      <w:r>
        <w:t>CPF:</w:t>
      </w:r>
      <w:r>
        <w:tab/>
        <w:t>CPF:</w:t>
      </w:r>
      <w:bookmarkStart w:id="0" w:name="_GoBack"/>
      <w:bookmarkEnd w:id="0"/>
    </w:p>
    <w:sectPr w:rsidR="00A633C6">
      <w:headerReference w:type="default" r:id="rId9"/>
      <w:footerReference w:type="default" r:id="rId10"/>
      <w:pgSz w:w="11910" w:h="16840"/>
      <w:pgMar w:top="2140" w:right="580" w:bottom="1420" w:left="620" w:header="716" w:footer="123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641B" w:rsidRDefault="007B641B">
      <w:r>
        <w:separator/>
      </w:r>
    </w:p>
  </w:endnote>
  <w:endnote w:type="continuationSeparator" w:id="0">
    <w:p w:rsidR="007B641B" w:rsidRDefault="007B64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33C6" w:rsidRDefault="007B641B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486745600" behindDoc="1" locked="0" layoutInCell="1" allowOverlap="1" wp14:anchorId="0E0CDE8E" wp14:editId="1EC299A5">
          <wp:simplePos x="0" y="0"/>
          <wp:positionH relativeFrom="page">
            <wp:posOffset>1120954</wp:posOffset>
          </wp:positionH>
          <wp:positionV relativeFrom="page">
            <wp:posOffset>9942564</wp:posOffset>
          </wp:positionV>
          <wp:extent cx="5750023" cy="226392"/>
          <wp:effectExtent l="0" t="0" r="0" b="0"/>
          <wp:wrapNone/>
          <wp:docPr id="6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750023" cy="2263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rect id="_x0000_s2049" style="position:absolute;margin-left:83.65pt;margin-top:770.15pt;width:456.55pt;height:.5pt;z-index:-16570368;mso-position-horizontal-relative:page;mso-position-vertical-relative:page" fillcolor="black" stroked="f">
          <w10:wrap anchorx="page" anchory="page"/>
        </v:rect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641B" w:rsidRDefault="007B641B">
      <w:r>
        <w:separator/>
      </w:r>
    </w:p>
  </w:footnote>
  <w:footnote w:type="continuationSeparator" w:id="0">
    <w:p w:rsidR="007B641B" w:rsidRDefault="007B64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33C6" w:rsidRDefault="007B641B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486745088" behindDoc="1" locked="0" layoutInCell="1" allowOverlap="1" wp14:anchorId="771917B2" wp14:editId="18AF0984">
          <wp:simplePos x="0" y="0"/>
          <wp:positionH relativeFrom="page">
            <wp:posOffset>457489</wp:posOffset>
          </wp:positionH>
          <wp:positionV relativeFrom="page">
            <wp:posOffset>454761</wp:posOffset>
          </wp:positionV>
          <wp:extent cx="6614684" cy="908583"/>
          <wp:effectExtent l="0" t="0" r="0" b="0"/>
          <wp:wrapNone/>
          <wp:docPr id="67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14684" cy="9085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91E01"/>
    <w:multiLevelType w:val="hybridMultilevel"/>
    <w:tmpl w:val="72AED5E6"/>
    <w:lvl w:ilvl="0" w:tplc="8AB851CC">
      <w:start w:val="1"/>
      <w:numFmt w:val="decimal"/>
      <w:lvlText w:val="%1."/>
      <w:lvlJc w:val="left"/>
      <w:pPr>
        <w:ind w:left="1082" w:hanging="25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64A80900">
      <w:numFmt w:val="bullet"/>
      <w:lvlText w:val="•"/>
      <w:lvlJc w:val="left"/>
      <w:pPr>
        <w:ind w:left="2042" w:hanging="255"/>
      </w:pPr>
      <w:rPr>
        <w:rFonts w:hint="default"/>
        <w:lang w:val="pt-PT" w:eastAsia="en-US" w:bidi="ar-SA"/>
      </w:rPr>
    </w:lvl>
    <w:lvl w:ilvl="2" w:tplc="AF024E9E">
      <w:numFmt w:val="bullet"/>
      <w:lvlText w:val="•"/>
      <w:lvlJc w:val="left"/>
      <w:pPr>
        <w:ind w:left="3005" w:hanging="255"/>
      </w:pPr>
      <w:rPr>
        <w:rFonts w:hint="default"/>
        <w:lang w:val="pt-PT" w:eastAsia="en-US" w:bidi="ar-SA"/>
      </w:rPr>
    </w:lvl>
    <w:lvl w:ilvl="3" w:tplc="5BD2237C">
      <w:numFmt w:val="bullet"/>
      <w:lvlText w:val="•"/>
      <w:lvlJc w:val="left"/>
      <w:pPr>
        <w:ind w:left="3967" w:hanging="255"/>
      </w:pPr>
      <w:rPr>
        <w:rFonts w:hint="default"/>
        <w:lang w:val="pt-PT" w:eastAsia="en-US" w:bidi="ar-SA"/>
      </w:rPr>
    </w:lvl>
    <w:lvl w:ilvl="4" w:tplc="A05A2938">
      <w:numFmt w:val="bullet"/>
      <w:lvlText w:val="•"/>
      <w:lvlJc w:val="left"/>
      <w:pPr>
        <w:ind w:left="4930" w:hanging="255"/>
      </w:pPr>
      <w:rPr>
        <w:rFonts w:hint="default"/>
        <w:lang w:val="pt-PT" w:eastAsia="en-US" w:bidi="ar-SA"/>
      </w:rPr>
    </w:lvl>
    <w:lvl w:ilvl="5" w:tplc="D382A5EE">
      <w:numFmt w:val="bullet"/>
      <w:lvlText w:val="•"/>
      <w:lvlJc w:val="left"/>
      <w:pPr>
        <w:ind w:left="5893" w:hanging="255"/>
      </w:pPr>
      <w:rPr>
        <w:rFonts w:hint="default"/>
        <w:lang w:val="pt-PT" w:eastAsia="en-US" w:bidi="ar-SA"/>
      </w:rPr>
    </w:lvl>
    <w:lvl w:ilvl="6" w:tplc="20C6A9E0">
      <w:numFmt w:val="bullet"/>
      <w:lvlText w:val="•"/>
      <w:lvlJc w:val="left"/>
      <w:pPr>
        <w:ind w:left="6855" w:hanging="255"/>
      </w:pPr>
      <w:rPr>
        <w:rFonts w:hint="default"/>
        <w:lang w:val="pt-PT" w:eastAsia="en-US" w:bidi="ar-SA"/>
      </w:rPr>
    </w:lvl>
    <w:lvl w:ilvl="7" w:tplc="9DA09874">
      <w:numFmt w:val="bullet"/>
      <w:lvlText w:val="•"/>
      <w:lvlJc w:val="left"/>
      <w:pPr>
        <w:ind w:left="7818" w:hanging="255"/>
      </w:pPr>
      <w:rPr>
        <w:rFonts w:hint="default"/>
        <w:lang w:val="pt-PT" w:eastAsia="en-US" w:bidi="ar-SA"/>
      </w:rPr>
    </w:lvl>
    <w:lvl w:ilvl="8" w:tplc="308E2A3E">
      <w:numFmt w:val="bullet"/>
      <w:lvlText w:val="•"/>
      <w:lvlJc w:val="left"/>
      <w:pPr>
        <w:ind w:left="8781" w:hanging="255"/>
      </w:pPr>
      <w:rPr>
        <w:rFonts w:hint="default"/>
        <w:lang w:val="pt-PT" w:eastAsia="en-US" w:bidi="ar-SA"/>
      </w:rPr>
    </w:lvl>
  </w:abstractNum>
  <w:abstractNum w:abstractNumId="1">
    <w:nsid w:val="06F761F9"/>
    <w:multiLevelType w:val="hybridMultilevel"/>
    <w:tmpl w:val="AF749B88"/>
    <w:lvl w:ilvl="0" w:tplc="5068156A">
      <w:start w:val="1"/>
      <w:numFmt w:val="decimal"/>
      <w:lvlText w:val="%1"/>
      <w:lvlJc w:val="left"/>
      <w:pPr>
        <w:ind w:left="1082" w:hanging="20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D2B2B84E">
      <w:numFmt w:val="bullet"/>
      <w:lvlText w:val="•"/>
      <w:lvlJc w:val="left"/>
      <w:pPr>
        <w:ind w:left="2042" w:hanging="207"/>
      </w:pPr>
      <w:rPr>
        <w:rFonts w:hint="default"/>
        <w:lang w:val="pt-PT" w:eastAsia="en-US" w:bidi="ar-SA"/>
      </w:rPr>
    </w:lvl>
    <w:lvl w:ilvl="2" w:tplc="059EEEBE">
      <w:numFmt w:val="bullet"/>
      <w:lvlText w:val="•"/>
      <w:lvlJc w:val="left"/>
      <w:pPr>
        <w:ind w:left="3005" w:hanging="207"/>
      </w:pPr>
      <w:rPr>
        <w:rFonts w:hint="default"/>
        <w:lang w:val="pt-PT" w:eastAsia="en-US" w:bidi="ar-SA"/>
      </w:rPr>
    </w:lvl>
    <w:lvl w:ilvl="3" w:tplc="7C24E92C">
      <w:numFmt w:val="bullet"/>
      <w:lvlText w:val="•"/>
      <w:lvlJc w:val="left"/>
      <w:pPr>
        <w:ind w:left="3967" w:hanging="207"/>
      </w:pPr>
      <w:rPr>
        <w:rFonts w:hint="default"/>
        <w:lang w:val="pt-PT" w:eastAsia="en-US" w:bidi="ar-SA"/>
      </w:rPr>
    </w:lvl>
    <w:lvl w:ilvl="4" w:tplc="CFAECCAA">
      <w:numFmt w:val="bullet"/>
      <w:lvlText w:val="•"/>
      <w:lvlJc w:val="left"/>
      <w:pPr>
        <w:ind w:left="4930" w:hanging="207"/>
      </w:pPr>
      <w:rPr>
        <w:rFonts w:hint="default"/>
        <w:lang w:val="pt-PT" w:eastAsia="en-US" w:bidi="ar-SA"/>
      </w:rPr>
    </w:lvl>
    <w:lvl w:ilvl="5" w:tplc="137E431E">
      <w:numFmt w:val="bullet"/>
      <w:lvlText w:val="•"/>
      <w:lvlJc w:val="left"/>
      <w:pPr>
        <w:ind w:left="5893" w:hanging="207"/>
      </w:pPr>
      <w:rPr>
        <w:rFonts w:hint="default"/>
        <w:lang w:val="pt-PT" w:eastAsia="en-US" w:bidi="ar-SA"/>
      </w:rPr>
    </w:lvl>
    <w:lvl w:ilvl="6" w:tplc="497EF5E4">
      <w:numFmt w:val="bullet"/>
      <w:lvlText w:val="•"/>
      <w:lvlJc w:val="left"/>
      <w:pPr>
        <w:ind w:left="6855" w:hanging="207"/>
      </w:pPr>
      <w:rPr>
        <w:rFonts w:hint="default"/>
        <w:lang w:val="pt-PT" w:eastAsia="en-US" w:bidi="ar-SA"/>
      </w:rPr>
    </w:lvl>
    <w:lvl w:ilvl="7" w:tplc="CF56B896">
      <w:numFmt w:val="bullet"/>
      <w:lvlText w:val="•"/>
      <w:lvlJc w:val="left"/>
      <w:pPr>
        <w:ind w:left="7818" w:hanging="207"/>
      </w:pPr>
      <w:rPr>
        <w:rFonts w:hint="default"/>
        <w:lang w:val="pt-PT" w:eastAsia="en-US" w:bidi="ar-SA"/>
      </w:rPr>
    </w:lvl>
    <w:lvl w:ilvl="8" w:tplc="E5C0BAEE">
      <w:numFmt w:val="bullet"/>
      <w:lvlText w:val="•"/>
      <w:lvlJc w:val="left"/>
      <w:pPr>
        <w:ind w:left="8781" w:hanging="207"/>
      </w:pPr>
      <w:rPr>
        <w:rFonts w:hint="default"/>
        <w:lang w:val="pt-PT" w:eastAsia="en-US" w:bidi="ar-SA"/>
      </w:rPr>
    </w:lvl>
  </w:abstractNum>
  <w:abstractNum w:abstractNumId="2">
    <w:nsid w:val="07DF15FA"/>
    <w:multiLevelType w:val="multilevel"/>
    <w:tmpl w:val="54A84296"/>
    <w:lvl w:ilvl="0">
      <w:start w:val="1"/>
      <w:numFmt w:val="decimal"/>
      <w:lvlText w:val="%1"/>
      <w:lvlJc w:val="left"/>
      <w:pPr>
        <w:ind w:left="1082" w:hanging="432"/>
        <w:jc w:val="lef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82" w:hanging="30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3005" w:hanging="30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967" w:hanging="30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930" w:hanging="30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93" w:hanging="30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55" w:hanging="30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18" w:hanging="30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1" w:hanging="301"/>
      </w:pPr>
      <w:rPr>
        <w:rFonts w:hint="default"/>
        <w:lang w:val="pt-PT" w:eastAsia="en-US" w:bidi="ar-SA"/>
      </w:rPr>
    </w:lvl>
  </w:abstractNum>
  <w:abstractNum w:abstractNumId="3">
    <w:nsid w:val="0868346C"/>
    <w:multiLevelType w:val="hybridMultilevel"/>
    <w:tmpl w:val="7C5EC6EA"/>
    <w:lvl w:ilvl="0" w:tplc="90F8EF4E">
      <w:start w:val="1"/>
      <w:numFmt w:val="decimal"/>
      <w:lvlText w:val="%1"/>
      <w:lvlJc w:val="left"/>
      <w:pPr>
        <w:ind w:left="1082" w:hanging="284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3182D088">
      <w:numFmt w:val="bullet"/>
      <w:lvlText w:val="•"/>
      <w:lvlJc w:val="left"/>
      <w:pPr>
        <w:ind w:left="2042" w:hanging="284"/>
      </w:pPr>
      <w:rPr>
        <w:rFonts w:hint="default"/>
        <w:lang w:val="pt-PT" w:eastAsia="en-US" w:bidi="ar-SA"/>
      </w:rPr>
    </w:lvl>
    <w:lvl w:ilvl="2" w:tplc="8C82D3C0">
      <w:numFmt w:val="bullet"/>
      <w:lvlText w:val="•"/>
      <w:lvlJc w:val="left"/>
      <w:pPr>
        <w:ind w:left="3005" w:hanging="284"/>
      </w:pPr>
      <w:rPr>
        <w:rFonts w:hint="default"/>
        <w:lang w:val="pt-PT" w:eastAsia="en-US" w:bidi="ar-SA"/>
      </w:rPr>
    </w:lvl>
    <w:lvl w:ilvl="3" w:tplc="14DECC44">
      <w:numFmt w:val="bullet"/>
      <w:lvlText w:val="•"/>
      <w:lvlJc w:val="left"/>
      <w:pPr>
        <w:ind w:left="3967" w:hanging="284"/>
      </w:pPr>
      <w:rPr>
        <w:rFonts w:hint="default"/>
        <w:lang w:val="pt-PT" w:eastAsia="en-US" w:bidi="ar-SA"/>
      </w:rPr>
    </w:lvl>
    <w:lvl w:ilvl="4" w:tplc="D0247050">
      <w:numFmt w:val="bullet"/>
      <w:lvlText w:val="•"/>
      <w:lvlJc w:val="left"/>
      <w:pPr>
        <w:ind w:left="4930" w:hanging="284"/>
      </w:pPr>
      <w:rPr>
        <w:rFonts w:hint="default"/>
        <w:lang w:val="pt-PT" w:eastAsia="en-US" w:bidi="ar-SA"/>
      </w:rPr>
    </w:lvl>
    <w:lvl w:ilvl="5" w:tplc="341A0FA0">
      <w:numFmt w:val="bullet"/>
      <w:lvlText w:val="•"/>
      <w:lvlJc w:val="left"/>
      <w:pPr>
        <w:ind w:left="5893" w:hanging="284"/>
      </w:pPr>
      <w:rPr>
        <w:rFonts w:hint="default"/>
        <w:lang w:val="pt-PT" w:eastAsia="en-US" w:bidi="ar-SA"/>
      </w:rPr>
    </w:lvl>
    <w:lvl w:ilvl="6" w:tplc="BB5C5F6A">
      <w:numFmt w:val="bullet"/>
      <w:lvlText w:val="•"/>
      <w:lvlJc w:val="left"/>
      <w:pPr>
        <w:ind w:left="6855" w:hanging="284"/>
      </w:pPr>
      <w:rPr>
        <w:rFonts w:hint="default"/>
        <w:lang w:val="pt-PT" w:eastAsia="en-US" w:bidi="ar-SA"/>
      </w:rPr>
    </w:lvl>
    <w:lvl w:ilvl="7" w:tplc="C98A4516">
      <w:numFmt w:val="bullet"/>
      <w:lvlText w:val="•"/>
      <w:lvlJc w:val="left"/>
      <w:pPr>
        <w:ind w:left="7818" w:hanging="284"/>
      </w:pPr>
      <w:rPr>
        <w:rFonts w:hint="default"/>
        <w:lang w:val="pt-PT" w:eastAsia="en-US" w:bidi="ar-SA"/>
      </w:rPr>
    </w:lvl>
    <w:lvl w:ilvl="8" w:tplc="A9BAF3A0">
      <w:numFmt w:val="bullet"/>
      <w:lvlText w:val="•"/>
      <w:lvlJc w:val="left"/>
      <w:pPr>
        <w:ind w:left="8781" w:hanging="284"/>
      </w:pPr>
      <w:rPr>
        <w:rFonts w:hint="default"/>
        <w:lang w:val="pt-PT" w:eastAsia="en-US" w:bidi="ar-SA"/>
      </w:rPr>
    </w:lvl>
  </w:abstractNum>
  <w:abstractNum w:abstractNumId="4">
    <w:nsid w:val="113D7580"/>
    <w:multiLevelType w:val="hybridMultilevel"/>
    <w:tmpl w:val="1F686218"/>
    <w:lvl w:ilvl="0" w:tplc="BAF83A36">
      <w:start w:val="1"/>
      <w:numFmt w:val="decimal"/>
      <w:lvlText w:val="%1"/>
      <w:lvlJc w:val="left"/>
      <w:pPr>
        <w:ind w:left="1082" w:hanging="180"/>
        <w:jc w:val="left"/>
      </w:pPr>
      <w:rPr>
        <w:rFonts w:hint="default"/>
        <w:w w:val="100"/>
        <w:lang w:val="pt-PT" w:eastAsia="en-US" w:bidi="ar-SA"/>
      </w:rPr>
    </w:lvl>
    <w:lvl w:ilvl="1" w:tplc="88269AF8">
      <w:numFmt w:val="bullet"/>
      <w:lvlText w:val="•"/>
      <w:lvlJc w:val="left"/>
      <w:pPr>
        <w:ind w:left="2042" w:hanging="180"/>
      </w:pPr>
      <w:rPr>
        <w:rFonts w:hint="default"/>
        <w:lang w:val="pt-PT" w:eastAsia="en-US" w:bidi="ar-SA"/>
      </w:rPr>
    </w:lvl>
    <w:lvl w:ilvl="2" w:tplc="A0B6D47E">
      <w:numFmt w:val="bullet"/>
      <w:lvlText w:val="•"/>
      <w:lvlJc w:val="left"/>
      <w:pPr>
        <w:ind w:left="3005" w:hanging="180"/>
      </w:pPr>
      <w:rPr>
        <w:rFonts w:hint="default"/>
        <w:lang w:val="pt-PT" w:eastAsia="en-US" w:bidi="ar-SA"/>
      </w:rPr>
    </w:lvl>
    <w:lvl w:ilvl="3" w:tplc="66368976">
      <w:numFmt w:val="bullet"/>
      <w:lvlText w:val="•"/>
      <w:lvlJc w:val="left"/>
      <w:pPr>
        <w:ind w:left="3967" w:hanging="180"/>
      </w:pPr>
      <w:rPr>
        <w:rFonts w:hint="default"/>
        <w:lang w:val="pt-PT" w:eastAsia="en-US" w:bidi="ar-SA"/>
      </w:rPr>
    </w:lvl>
    <w:lvl w:ilvl="4" w:tplc="12906BFE">
      <w:numFmt w:val="bullet"/>
      <w:lvlText w:val="•"/>
      <w:lvlJc w:val="left"/>
      <w:pPr>
        <w:ind w:left="4930" w:hanging="180"/>
      </w:pPr>
      <w:rPr>
        <w:rFonts w:hint="default"/>
        <w:lang w:val="pt-PT" w:eastAsia="en-US" w:bidi="ar-SA"/>
      </w:rPr>
    </w:lvl>
    <w:lvl w:ilvl="5" w:tplc="65362E82">
      <w:numFmt w:val="bullet"/>
      <w:lvlText w:val="•"/>
      <w:lvlJc w:val="left"/>
      <w:pPr>
        <w:ind w:left="5893" w:hanging="180"/>
      </w:pPr>
      <w:rPr>
        <w:rFonts w:hint="default"/>
        <w:lang w:val="pt-PT" w:eastAsia="en-US" w:bidi="ar-SA"/>
      </w:rPr>
    </w:lvl>
    <w:lvl w:ilvl="6" w:tplc="91E8F374">
      <w:numFmt w:val="bullet"/>
      <w:lvlText w:val="•"/>
      <w:lvlJc w:val="left"/>
      <w:pPr>
        <w:ind w:left="6855" w:hanging="180"/>
      </w:pPr>
      <w:rPr>
        <w:rFonts w:hint="default"/>
        <w:lang w:val="pt-PT" w:eastAsia="en-US" w:bidi="ar-SA"/>
      </w:rPr>
    </w:lvl>
    <w:lvl w:ilvl="7" w:tplc="33CA37C4">
      <w:numFmt w:val="bullet"/>
      <w:lvlText w:val="•"/>
      <w:lvlJc w:val="left"/>
      <w:pPr>
        <w:ind w:left="7818" w:hanging="180"/>
      </w:pPr>
      <w:rPr>
        <w:rFonts w:hint="default"/>
        <w:lang w:val="pt-PT" w:eastAsia="en-US" w:bidi="ar-SA"/>
      </w:rPr>
    </w:lvl>
    <w:lvl w:ilvl="8" w:tplc="A8B01320">
      <w:numFmt w:val="bullet"/>
      <w:lvlText w:val="•"/>
      <w:lvlJc w:val="left"/>
      <w:pPr>
        <w:ind w:left="8781" w:hanging="180"/>
      </w:pPr>
      <w:rPr>
        <w:rFonts w:hint="default"/>
        <w:lang w:val="pt-PT" w:eastAsia="en-US" w:bidi="ar-SA"/>
      </w:rPr>
    </w:lvl>
  </w:abstractNum>
  <w:abstractNum w:abstractNumId="5">
    <w:nsid w:val="1B0E1CE3"/>
    <w:multiLevelType w:val="multilevel"/>
    <w:tmpl w:val="EEF61560"/>
    <w:lvl w:ilvl="0">
      <w:start w:val="1"/>
      <w:numFmt w:val="decimal"/>
      <w:lvlText w:val="%1"/>
      <w:lvlJc w:val="left"/>
      <w:pPr>
        <w:ind w:left="1082" w:hanging="2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82" w:hanging="416"/>
        <w:jc w:val="left"/>
      </w:pPr>
      <w:rPr>
        <w:rFonts w:hint="default"/>
        <w:w w:val="100"/>
        <w:lang w:val="pt-PT" w:eastAsia="en-US" w:bidi="ar-SA"/>
      </w:rPr>
    </w:lvl>
    <w:lvl w:ilvl="2">
      <w:numFmt w:val="bullet"/>
      <w:lvlText w:val="•"/>
      <w:lvlJc w:val="left"/>
      <w:pPr>
        <w:ind w:left="3005" w:hanging="41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967" w:hanging="41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930" w:hanging="41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93" w:hanging="41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55" w:hanging="41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18" w:hanging="41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1" w:hanging="416"/>
      </w:pPr>
      <w:rPr>
        <w:rFonts w:hint="default"/>
        <w:lang w:val="pt-PT" w:eastAsia="en-US" w:bidi="ar-SA"/>
      </w:rPr>
    </w:lvl>
  </w:abstractNum>
  <w:abstractNum w:abstractNumId="6">
    <w:nsid w:val="1B4965F0"/>
    <w:multiLevelType w:val="hybridMultilevel"/>
    <w:tmpl w:val="CBA63804"/>
    <w:lvl w:ilvl="0" w:tplc="48B255E6">
      <w:start w:val="1"/>
      <w:numFmt w:val="decimal"/>
      <w:lvlText w:val="%1"/>
      <w:lvlJc w:val="left"/>
      <w:pPr>
        <w:ind w:left="108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 w:tplc="DB68C38A">
      <w:numFmt w:val="bullet"/>
      <w:lvlText w:val="•"/>
      <w:lvlJc w:val="left"/>
      <w:pPr>
        <w:ind w:left="2042" w:hanging="240"/>
      </w:pPr>
      <w:rPr>
        <w:rFonts w:hint="default"/>
        <w:lang w:val="pt-PT" w:eastAsia="en-US" w:bidi="ar-SA"/>
      </w:rPr>
    </w:lvl>
    <w:lvl w:ilvl="2" w:tplc="347CDB68">
      <w:numFmt w:val="bullet"/>
      <w:lvlText w:val="•"/>
      <w:lvlJc w:val="left"/>
      <w:pPr>
        <w:ind w:left="3005" w:hanging="240"/>
      </w:pPr>
      <w:rPr>
        <w:rFonts w:hint="default"/>
        <w:lang w:val="pt-PT" w:eastAsia="en-US" w:bidi="ar-SA"/>
      </w:rPr>
    </w:lvl>
    <w:lvl w:ilvl="3" w:tplc="C7CEC1AC">
      <w:numFmt w:val="bullet"/>
      <w:lvlText w:val="•"/>
      <w:lvlJc w:val="left"/>
      <w:pPr>
        <w:ind w:left="3967" w:hanging="240"/>
      </w:pPr>
      <w:rPr>
        <w:rFonts w:hint="default"/>
        <w:lang w:val="pt-PT" w:eastAsia="en-US" w:bidi="ar-SA"/>
      </w:rPr>
    </w:lvl>
    <w:lvl w:ilvl="4" w:tplc="9364F348">
      <w:numFmt w:val="bullet"/>
      <w:lvlText w:val="•"/>
      <w:lvlJc w:val="left"/>
      <w:pPr>
        <w:ind w:left="4930" w:hanging="240"/>
      </w:pPr>
      <w:rPr>
        <w:rFonts w:hint="default"/>
        <w:lang w:val="pt-PT" w:eastAsia="en-US" w:bidi="ar-SA"/>
      </w:rPr>
    </w:lvl>
    <w:lvl w:ilvl="5" w:tplc="CB7A9ABC">
      <w:numFmt w:val="bullet"/>
      <w:lvlText w:val="•"/>
      <w:lvlJc w:val="left"/>
      <w:pPr>
        <w:ind w:left="5893" w:hanging="240"/>
      </w:pPr>
      <w:rPr>
        <w:rFonts w:hint="default"/>
        <w:lang w:val="pt-PT" w:eastAsia="en-US" w:bidi="ar-SA"/>
      </w:rPr>
    </w:lvl>
    <w:lvl w:ilvl="6" w:tplc="85CC764E">
      <w:numFmt w:val="bullet"/>
      <w:lvlText w:val="•"/>
      <w:lvlJc w:val="left"/>
      <w:pPr>
        <w:ind w:left="6855" w:hanging="240"/>
      </w:pPr>
      <w:rPr>
        <w:rFonts w:hint="default"/>
        <w:lang w:val="pt-PT" w:eastAsia="en-US" w:bidi="ar-SA"/>
      </w:rPr>
    </w:lvl>
    <w:lvl w:ilvl="7" w:tplc="F83CAAD2">
      <w:numFmt w:val="bullet"/>
      <w:lvlText w:val="•"/>
      <w:lvlJc w:val="left"/>
      <w:pPr>
        <w:ind w:left="7818" w:hanging="240"/>
      </w:pPr>
      <w:rPr>
        <w:rFonts w:hint="default"/>
        <w:lang w:val="pt-PT" w:eastAsia="en-US" w:bidi="ar-SA"/>
      </w:rPr>
    </w:lvl>
    <w:lvl w:ilvl="8" w:tplc="E3BA0D34">
      <w:numFmt w:val="bullet"/>
      <w:lvlText w:val="•"/>
      <w:lvlJc w:val="left"/>
      <w:pPr>
        <w:ind w:left="8781" w:hanging="240"/>
      </w:pPr>
      <w:rPr>
        <w:rFonts w:hint="default"/>
        <w:lang w:val="pt-PT" w:eastAsia="en-US" w:bidi="ar-SA"/>
      </w:rPr>
    </w:lvl>
  </w:abstractNum>
  <w:abstractNum w:abstractNumId="7">
    <w:nsid w:val="3729640A"/>
    <w:multiLevelType w:val="hybridMultilevel"/>
    <w:tmpl w:val="3F807286"/>
    <w:lvl w:ilvl="0" w:tplc="B954637E">
      <w:start w:val="6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783BA8"/>
    <w:multiLevelType w:val="multilevel"/>
    <w:tmpl w:val="45E86906"/>
    <w:lvl w:ilvl="0">
      <w:start w:val="1"/>
      <w:numFmt w:val="decimal"/>
      <w:lvlText w:val="%1"/>
      <w:lvlJc w:val="left"/>
      <w:pPr>
        <w:ind w:left="1082" w:hanging="180"/>
        <w:jc w:val="lef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82" w:hanging="708"/>
        <w:jc w:val="left"/>
      </w:pPr>
      <w:rPr>
        <w:rFonts w:ascii="Courier New" w:eastAsia="Courier New" w:hAnsi="Courier New" w:cs="Courier New" w:hint="default"/>
        <w:b/>
        <w:bCs/>
        <w:spacing w:val="-1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3005" w:hanging="70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967" w:hanging="7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930" w:hanging="7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93" w:hanging="7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55" w:hanging="7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18" w:hanging="7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1" w:hanging="708"/>
      </w:pPr>
      <w:rPr>
        <w:rFonts w:hint="default"/>
        <w:lang w:val="pt-PT" w:eastAsia="en-US" w:bidi="ar-SA"/>
      </w:rPr>
    </w:lvl>
  </w:abstractNum>
  <w:abstractNum w:abstractNumId="9">
    <w:nsid w:val="3BF562C3"/>
    <w:multiLevelType w:val="hybridMultilevel"/>
    <w:tmpl w:val="5C0820E4"/>
    <w:lvl w:ilvl="0" w:tplc="4B160C0E">
      <w:start w:val="1"/>
      <w:numFmt w:val="decimal"/>
      <w:lvlText w:val="%1."/>
      <w:lvlJc w:val="left"/>
      <w:pPr>
        <w:ind w:left="1082" w:hanging="2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D3C49484">
      <w:numFmt w:val="bullet"/>
      <w:lvlText w:val="•"/>
      <w:lvlJc w:val="left"/>
      <w:pPr>
        <w:ind w:left="2042" w:hanging="288"/>
      </w:pPr>
      <w:rPr>
        <w:rFonts w:hint="default"/>
        <w:lang w:val="pt-PT" w:eastAsia="en-US" w:bidi="ar-SA"/>
      </w:rPr>
    </w:lvl>
    <w:lvl w:ilvl="2" w:tplc="2676C760">
      <w:numFmt w:val="bullet"/>
      <w:lvlText w:val="•"/>
      <w:lvlJc w:val="left"/>
      <w:pPr>
        <w:ind w:left="3005" w:hanging="288"/>
      </w:pPr>
      <w:rPr>
        <w:rFonts w:hint="default"/>
        <w:lang w:val="pt-PT" w:eastAsia="en-US" w:bidi="ar-SA"/>
      </w:rPr>
    </w:lvl>
    <w:lvl w:ilvl="3" w:tplc="29F0416A">
      <w:numFmt w:val="bullet"/>
      <w:lvlText w:val="•"/>
      <w:lvlJc w:val="left"/>
      <w:pPr>
        <w:ind w:left="3967" w:hanging="288"/>
      </w:pPr>
      <w:rPr>
        <w:rFonts w:hint="default"/>
        <w:lang w:val="pt-PT" w:eastAsia="en-US" w:bidi="ar-SA"/>
      </w:rPr>
    </w:lvl>
    <w:lvl w:ilvl="4" w:tplc="C9E87866">
      <w:numFmt w:val="bullet"/>
      <w:lvlText w:val="•"/>
      <w:lvlJc w:val="left"/>
      <w:pPr>
        <w:ind w:left="4930" w:hanging="288"/>
      </w:pPr>
      <w:rPr>
        <w:rFonts w:hint="default"/>
        <w:lang w:val="pt-PT" w:eastAsia="en-US" w:bidi="ar-SA"/>
      </w:rPr>
    </w:lvl>
    <w:lvl w:ilvl="5" w:tplc="3DE012F4">
      <w:numFmt w:val="bullet"/>
      <w:lvlText w:val="•"/>
      <w:lvlJc w:val="left"/>
      <w:pPr>
        <w:ind w:left="5893" w:hanging="288"/>
      </w:pPr>
      <w:rPr>
        <w:rFonts w:hint="default"/>
        <w:lang w:val="pt-PT" w:eastAsia="en-US" w:bidi="ar-SA"/>
      </w:rPr>
    </w:lvl>
    <w:lvl w:ilvl="6" w:tplc="681801DA">
      <w:numFmt w:val="bullet"/>
      <w:lvlText w:val="•"/>
      <w:lvlJc w:val="left"/>
      <w:pPr>
        <w:ind w:left="6855" w:hanging="288"/>
      </w:pPr>
      <w:rPr>
        <w:rFonts w:hint="default"/>
        <w:lang w:val="pt-PT" w:eastAsia="en-US" w:bidi="ar-SA"/>
      </w:rPr>
    </w:lvl>
    <w:lvl w:ilvl="7" w:tplc="6136B62E">
      <w:numFmt w:val="bullet"/>
      <w:lvlText w:val="•"/>
      <w:lvlJc w:val="left"/>
      <w:pPr>
        <w:ind w:left="7818" w:hanging="288"/>
      </w:pPr>
      <w:rPr>
        <w:rFonts w:hint="default"/>
        <w:lang w:val="pt-PT" w:eastAsia="en-US" w:bidi="ar-SA"/>
      </w:rPr>
    </w:lvl>
    <w:lvl w:ilvl="8" w:tplc="91F4EBD6">
      <w:numFmt w:val="bullet"/>
      <w:lvlText w:val="•"/>
      <w:lvlJc w:val="left"/>
      <w:pPr>
        <w:ind w:left="8781" w:hanging="288"/>
      </w:pPr>
      <w:rPr>
        <w:rFonts w:hint="default"/>
        <w:lang w:val="pt-PT" w:eastAsia="en-US" w:bidi="ar-SA"/>
      </w:rPr>
    </w:lvl>
  </w:abstractNum>
  <w:abstractNum w:abstractNumId="10">
    <w:nsid w:val="45E518E8"/>
    <w:multiLevelType w:val="hybridMultilevel"/>
    <w:tmpl w:val="6F7E9D2C"/>
    <w:lvl w:ilvl="0" w:tplc="143E1396">
      <w:start w:val="1"/>
      <w:numFmt w:val="decimal"/>
      <w:lvlText w:val="%1"/>
      <w:lvlJc w:val="left"/>
      <w:pPr>
        <w:ind w:left="1082" w:hanging="20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A0D0E324">
      <w:numFmt w:val="bullet"/>
      <w:lvlText w:val="•"/>
      <w:lvlJc w:val="left"/>
      <w:pPr>
        <w:ind w:left="2042" w:hanging="209"/>
      </w:pPr>
      <w:rPr>
        <w:rFonts w:hint="default"/>
        <w:lang w:val="pt-PT" w:eastAsia="en-US" w:bidi="ar-SA"/>
      </w:rPr>
    </w:lvl>
    <w:lvl w:ilvl="2" w:tplc="A1ACE450">
      <w:numFmt w:val="bullet"/>
      <w:lvlText w:val="•"/>
      <w:lvlJc w:val="left"/>
      <w:pPr>
        <w:ind w:left="3005" w:hanging="209"/>
      </w:pPr>
      <w:rPr>
        <w:rFonts w:hint="default"/>
        <w:lang w:val="pt-PT" w:eastAsia="en-US" w:bidi="ar-SA"/>
      </w:rPr>
    </w:lvl>
    <w:lvl w:ilvl="3" w:tplc="8BF48364">
      <w:numFmt w:val="bullet"/>
      <w:lvlText w:val="•"/>
      <w:lvlJc w:val="left"/>
      <w:pPr>
        <w:ind w:left="3967" w:hanging="209"/>
      </w:pPr>
      <w:rPr>
        <w:rFonts w:hint="default"/>
        <w:lang w:val="pt-PT" w:eastAsia="en-US" w:bidi="ar-SA"/>
      </w:rPr>
    </w:lvl>
    <w:lvl w:ilvl="4" w:tplc="1E7A9408">
      <w:numFmt w:val="bullet"/>
      <w:lvlText w:val="•"/>
      <w:lvlJc w:val="left"/>
      <w:pPr>
        <w:ind w:left="4930" w:hanging="209"/>
      </w:pPr>
      <w:rPr>
        <w:rFonts w:hint="default"/>
        <w:lang w:val="pt-PT" w:eastAsia="en-US" w:bidi="ar-SA"/>
      </w:rPr>
    </w:lvl>
    <w:lvl w:ilvl="5" w:tplc="6526C992">
      <w:numFmt w:val="bullet"/>
      <w:lvlText w:val="•"/>
      <w:lvlJc w:val="left"/>
      <w:pPr>
        <w:ind w:left="5893" w:hanging="209"/>
      </w:pPr>
      <w:rPr>
        <w:rFonts w:hint="default"/>
        <w:lang w:val="pt-PT" w:eastAsia="en-US" w:bidi="ar-SA"/>
      </w:rPr>
    </w:lvl>
    <w:lvl w:ilvl="6" w:tplc="9A02B2B2">
      <w:numFmt w:val="bullet"/>
      <w:lvlText w:val="•"/>
      <w:lvlJc w:val="left"/>
      <w:pPr>
        <w:ind w:left="6855" w:hanging="209"/>
      </w:pPr>
      <w:rPr>
        <w:rFonts w:hint="default"/>
        <w:lang w:val="pt-PT" w:eastAsia="en-US" w:bidi="ar-SA"/>
      </w:rPr>
    </w:lvl>
    <w:lvl w:ilvl="7" w:tplc="0666E45E">
      <w:numFmt w:val="bullet"/>
      <w:lvlText w:val="•"/>
      <w:lvlJc w:val="left"/>
      <w:pPr>
        <w:ind w:left="7818" w:hanging="209"/>
      </w:pPr>
      <w:rPr>
        <w:rFonts w:hint="default"/>
        <w:lang w:val="pt-PT" w:eastAsia="en-US" w:bidi="ar-SA"/>
      </w:rPr>
    </w:lvl>
    <w:lvl w:ilvl="8" w:tplc="6B064D82">
      <w:numFmt w:val="bullet"/>
      <w:lvlText w:val="•"/>
      <w:lvlJc w:val="left"/>
      <w:pPr>
        <w:ind w:left="8781" w:hanging="209"/>
      </w:pPr>
      <w:rPr>
        <w:rFonts w:hint="default"/>
        <w:lang w:val="pt-PT" w:eastAsia="en-US" w:bidi="ar-SA"/>
      </w:rPr>
    </w:lvl>
  </w:abstractNum>
  <w:abstractNum w:abstractNumId="11">
    <w:nsid w:val="4AFF6D0F"/>
    <w:multiLevelType w:val="multilevel"/>
    <w:tmpl w:val="60D8D44C"/>
    <w:lvl w:ilvl="0">
      <w:start w:val="1"/>
      <w:numFmt w:val="decimal"/>
      <w:lvlText w:val="%1"/>
      <w:lvlJc w:val="left"/>
      <w:pPr>
        <w:ind w:left="1383" w:hanging="30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383" w:hanging="301"/>
        <w:jc w:val="left"/>
      </w:pPr>
      <w:rPr>
        <w:rFonts w:hint="default"/>
        <w:b/>
        <w:bCs/>
        <w:spacing w:val="-1"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622" w:hanging="5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55" w:hanging="54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91" w:hanging="54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27" w:hanging="54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63" w:hanging="54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99" w:hanging="54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34" w:hanging="540"/>
      </w:pPr>
      <w:rPr>
        <w:rFonts w:hint="default"/>
        <w:lang w:val="pt-PT" w:eastAsia="en-US" w:bidi="ar-SA"/>
      </w:rPr>
    </w:lvl>
  </w:abstractNum>
  <w:abstractNum w:abstractNumId="12">
    <w:nsid w:val="4E54206F"/>
    <w:multiLevelType w:val="multilevel"/>
    <w:tmpl w:val="1F3A7354"/>
    <w:lvl w:ilvl="0">
      <w:start w:val="1"/>
      <w:numFmt w:val="decimal"/>
      <w:lvlText w:val="%1"/>
      <w:lvlJc w:val="left"/>
      <w:pPr>
        <w:ind w:left="1082" w:hanging="61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82" w:hanging="617"/>
        <w:jc w:val="left"/>
      </w:pPr>
      <w:rPr>
        <w:rFonts w:hint="default"/>
        <w:lang w:val="pt-PT" w:eastAsia="en-US" w:bidi="ar-SA"/>
      </w:rPr>
    </w:lvl>
    <w:lvl w:ilvl="2">
      <w:start w:val="5"/>
      <w:numFmt w:val="decimal"/>
      <w:lvlText w:val="%1.%2.%3"/>
      <w:lvlJc w:val="left"/>
      <w:pPr>
        <w:ind w:left="1082" w:hanging="61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967" w:hanging="61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930" w:hanging="61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93" w:hanging="61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55" w:hanging="61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18" w:hanging="61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1" w:hanging="617"/>
      </w:pPr>
      <w:rPr>
        <w:rFonts w:hint="default"/>
        <w:lang w:val="pt-PT" w:eastAsia="en-US" w:bidi="ar-SA"/>
      </w:rPr>
    </w:lvl>
  </w:abstractNum>
  <w:abstractNum w:abstractNumId="13">
    <w:nsid w:val="553E72C9"/>
    <w:multiLevelType w:val="hybridMultilevel"/>
    <w:tmpl w:val="07220AEE"/>
    <w:lvl w:ilvl="0" w:tplc="6D920B84">
      <w:start w:val="3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81A1315"/>
    <w:multiLevelType w:val="hybridMultilevel"/>
    <w:tmpl w:val="784ED9EC"/>
    <w:lvl w:ilvl="0" w:tplc="D16CB0B0">
      <w:numFmt w:val="bullet"/>
      <w:lvlText w:val=""/>
      <w:lvlJc w:val="left"/>
      <w:pPr>
        <w:ind w:left="1442" w:hanging="360"/>
      </w:pPr>
      <w:rPr>
        <w:rFonts w:ascii="Symbol" w:eastAsia="Symbol" w:hAnsi="Symbol" w:cs="Symbol" w:hint="default"/>
        <w:w w:val="100"/>
        <w:sz w:val="24"/>
        <w:szCs w:val="24"/>
        <w:lang w:val="pt-PT" w:eastAsia="en-US" w:bidi="ar-SA"/>
      </w:rPr>
    </w:lvl>
    <w:lvl w:ilvl="1" w:tplc="D9C26166">
      <w:numFmt w:val="bullet"/>
      <w:lvlText w:val=""/>
      <w:lvlJc w:val="left"/>
      <w:pPr>
        <w:ind w:left="1622" w:hanging="360"/>
      </w:pPr>
      <w:rPr>
        <w:rFonts w:ascii="Symbol" w:eastAsia="Symbol" w:hAnsi="Symbol" w:cs="Symbol" w:hint="default"/>
        <w:w w:val="100"/>
        <w:sz w:val="24"/>
        <w:szCs w:val="24"/>
        <w:lang w:val="pt-PT" w:eastAsia="en-US" w:bidi="ar-SA"/>
      </w:rPr>
    </w:lvl>
    <w:lvl w:ilvl="2" w:tplc="04C2D88A">
      <w:numFmt w:val="bullet"/>
      <w:lvlText w:val="•"/>
      <w:lvlJc w:val="left"/>
      <w:pPr>
        <w:ind w:left="1940" w:hanging="360"/>
      </w:pPr>
      <w:rPr>
        <w:rFonts w:hint="default"/>
        <w:lang w:val="pt-PT" w:eastAsia="en-US" w:bidi="ar-SA"/>
      </w:rPr>
    </w:lvl>
    <w:lvl w:ilvl="3" w:tplc="D3DAF846">
      <w:numFmt w:val="bullet"/>
      <w:lvlText w:val="•"/>
      <w:lvlJc w:val="left"/>
      <w:pPr>
        <w:ind w:left="3035" w:hanging="360"/>
      </w:pPr>
      <w:rPr>
        <w:rFonts w:hint="default"/>
        <w:lang w:val="pt-PT" w:eastAsia="en-US" w:bidi="ar-SA"/>
      </w:rPr>
    </w:lvl>
    <w:lvl w:ilvl="4" w:tplc="3C4216E0">
      <w:numFmt w:val="bullet"/>
      <w:lvlText w:val="•"/>
      <w:lvlJc w:val="left"/>
      <w:pPr>
        <w:ind w:left="4131" w:hanging="360"/>
      </w:pPr>
      <w:rPr>
        <w:rFonts w:hint="default"/>
        <w:lang w:val="pt-PT" w:eastAsia="en-US" w:bidi="ar-SA"/>
      </w:rPr>
    </w:lvl>
    <w:lvl w:ilvl="5" w:tplc="127A2082">
      <w:numFmt w:val="bullet"/>
      <w:lvlText w:val="•"/>
      <w:lvlJc w:val="left"/>
      <w:pPr>
        <w:ind w:left="5227" w:hanging="360"/>
      </w:pPr>
      <w:rPr>
        <w:rFonts w:hint="default"/>
        <w:lang w:val="pt-PT" w:eastAsia="en-US" w:bidi="ar-SA"/>
      </w:rPr>
    </w:lvl>
    <w:lvl w:ilvl="6" w:tplc="67489B3C">
      <w:numFmt w:val="bullet"/>
      <w:lvlText w:val="•"/>
      <w:lvlJc w:val="left"/>
      <w:pPr>
        <w:ind w:left="6323" w:hanging="360"/>
      </w:pPr>
      <w:rPr>
        <w:rFonts w:hint="default"/>
        <w:lang w:val="pt-PT" w:eastAsia="en-US" w:bidi="ar-SA"/>
      </w:rPr>
    </w:lvl>
    <w:lvl w:ilvl="7" w:tplc="C50029F4">
      <w:numFmt w:val="bullet"/>
      <w:lvlText w:val="•"/>
      <w:lvlJc w:val="left"/>
      <w:pPr>
        <w:ind w:left="7419" w:hanging="360"/>
      </w:pPr>
      <w:rPr>
        <w:rFonts w:hint="default"/>
        <w:lang w:val="pt-PT" w:eastAsia="en-US" w:bidi="ar-SA"/>
      </w:rPr>
    </w:lvl>
    <w:lvl w:ilvl="8" w:tplc="EE4EC3BE">
      <w:numFmt w:val="bullet"/>
      <w:lvlText w:val="•"/>
      <w:lvlJc w:val="left"/>
      <w:pPr>
        <w:ind w:left="8514" w:hanging="360"/>
      </w:pPr>
      <w:rPr>
        <w:rFonts w:hint="default"/>
        <w:lang w:val="pt-PT" w:eastAsia="en-US" w:bidi="ar-SA"/>
      </w:rPr>
    </w:lvl>
  </w:abstractNum>
  <w:abstractNum w:abstractNumId="15">
    <w:nsid w:val="5BFD458B"/>
    <w:multiLevelType w:val="hybridMultilevel"/>
    <w:tmpl w:val="6046B33A"/>
    <w:lvl w:ilvl="0" w:tplc="025CE7D6">
      <w:start w:val="10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19798F"/>
    <w:multiLevelType w:val="hybridMultilevel"/>
    <w:tmpl w:val="47AACE1A"/>
    <w:lvl w:ilvl="0" w:tplc="6C5684F2">
      <w:start w:val="1"/>
      <w:numFmt w:val="decimal"/>
      <w:lvlText w:val="%1"/>
      <w:lvlJc w:val="left"/>
      <w:pPr>
        <w:ind w:left="1082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B6C8BECA">
      <w:numFmt w:val="bullet"/>
      <w:lvlText w:val="•"/>
      <w:lvlJc w:val="left"/>
      <w:pPr>
        <w:ind w:left="2042" w:hanging="245"/>
      </w:pPr>
      <w:rPr>
        <w:rFonts w:hint="default"/>
        <w:lang w:val="pt-PT" w:eastAsia="en-US" w:bidi="ar-SA"/>
      </w:rPr>
    </w:lvl>
    <w:lvl w:ilvl="2" w:tplc="BB30C4C8">
      <w:numFmt w:val="bullet"/>
      <w:lvlText w:val="•"/>
      <w:lvlJc w:val="left"/>
      <w:pPr>
        <w:ind w:left="3005" w:hanging="245"/>
      </w:pPr>
      <w:rPr>
        <w:rFonts w:hint="default"/>
        <w:lang w:val="pt-PT" w:eastAsia="en-US" w:bidi="ar-SA"/>
      </w:rPr>
    </w:lvl>
    <w:lvl w:ilvl="3" w:tplc="C6FA019A">
      <w:numFmt w:val="bullet"/>
      <w:lvlText w:val="•"/>
      <w:lvlJc w:val="left"/>
      <w:pPr>
        <w:ind w:left="3967" w:hanging="245"/>
      </w:pPr>
      <w:rPr>
        <w:rFonts w:hint="default"/>
        <w:lang w:val="pt-PT" w:eastAsia="en-US" w:bidi="ar-SA"/>
      </w:rPr>
    </w:lvl>
    <w:lvl w:ilvl="4" w:tplc="C2AA9BC8">
      <w:numFmt w:val="bullet"/>
      <w:lvlText w:val="•"/>
      <w:lvlJc w:val="left"/>
      <w:pPr>
        <w:ind w:left="4930" w:hanging="245"/>
      </w:pPr>
      <w:rPr>
        <w:rFonts w:hint="default"/>
        <w:lang w:val="pt-PT" w:eastAsia="en-US" w:bidi="ar-SA"/>
      </w:rPr>
    </w:lvl>
    <w:lvl w:ilvl="5" w:tplc="F3408B52">
      <w:numFmt w:val="bullet"/>
      <w:lvlText w:val="•"/>
      <w:lvlJc w:val="left"/>
      <w:pPr>
        <w:ind w:left="5893" w:hanging="245"/>
      </w:pPr>
      <w:rPr>
        <w:rFonts w:hint="default"/>
        <w:lang w:val="pt-PT" w:eastAsia="en-US" w:bidi="ar-SA"/>
      </w:rPr>
    </w:lvl>
    <w:lvl w:ilvl="6" w:tplc="5A68DBA8">
      <w:numFmt w:val="bullet"/>
      <w:lvlText w:val="•"/>
      <w:lvlJc w:val="left"/>
      <w:pPr>
        <w:ind w:left="6855" w:hanging="245"/>
      </w:pPr>
      <w:rPr>
        <w:rFonts w:hint="default"/>
        <w:lang w:val="pt-PT" w:eastAsia="en-US" w:bidi="ar-SA"/>
      </w:rPr>
    </w:lvl>
    <w:lvl w:ilvl="7" w:tplc="60ECB6DE">
      <w:numFmt w:val="bullet"/>
      <w:lvlText w:val="•"/>
      <w:lvlJc w:val="left"/>
      <w:pPr>
        <w:ind w:left="7818" w:hanging="245"/>
      </w:pPr>
      <w:rPr>
        <w:rFonts w:hint="default"/>
        <w:lang w:val="pt-PT" w:eastAsia="en-US" w:bidi="ar-SA"/>
      </w:rPr>
    </w:lvl>
    <w:lvl w:ilvl="8" w:tplc="D37AABD0">
      <w:numFmt w:val="bullet"/>
      <w:lvlText w:val="•"/>
      <w:lvlJc w:val="left"/>
      <w:pPr>
        <w:ind w:left="8781" w:hanging="245"/>
      </w:pPr>
      <w:rPr>
        <w:rFonts w:hint="default"/>
        <w:lang w:val="pt-PT" w:eastAsia="en-US" w:bidi="ar-SA"/>
      </w:rPr>
    </w:lvl>
  </w:abstractNum>
  <w:abstractNum w:abstractNumId="17">
    <w:nsid w:val="64473F67"/>
    <w:multiLevelType w:val="multilevel"/>
    <w:tmpl w:val="004E1260"/>
    <w:lvl w:ilvl="0">
      <w:start w:val="1"/>
      <w:numFmt w:val="decimal"/>
      <w:lvlText w:val="%1"/>
      <w:lvlJc w:val="left"/>
      <w:pPr>
        <w:ind w:left="1082" w:hanging="240"/>
        <w:jc w:val="lef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8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622" w:hanging="5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55" w:hanging="54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91" w:hanging="54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27" w:hanging="54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63" w:hanging="54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99" w:hanging="54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34" w:hanging="540"/>
      </w:pPr>
      <w:rPr>
        <w:rFonts w:hint="default"/>
        <w:lang w:val="pt-PT" w:eastAsia="en-US" w:bidi="ar-SA"/>
      </w:rPr>
    </w:lvl>
  </w:abstractNum>
  <w:abstractNum w:abstractNumId="18">
    <w:nsid w:val="6A213DA0"/>
    <w:multiLevelType w:val="hybridMultilevel"/>
    <w:tmpl w:val="D80E239C"/>
    <w:lvl w:ilvl="0" w:tplc="8B329968">
      <w:start w:val="2"/>
      <w:numFmt w:val="decimal"/>
      <w:lvlText w:val="%1-"/>
      <w:lvlJc w:val="left"/>
      <w:pPr>
        <w:ind w:left="1341" w:hanging="2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 w:tplc="C3D67328">
      <w:numFmt w:val="bullet"/>
      <w:lvlText w:val="•"/>
      <w:lvlJc w:val="left"/>
      <w:pPr>
        <w:ind w:left="2276" w:hanging="260"/>
      </w:pPr>
      <w:rPr>
        <w:rFonts w:hint="default"/>
        <w:lang w:val="pt-PT" w:eastAsia="en-US" w:bidi="ar-SA"/>
      </w:rPr>
    </w:lvl>
    <w:lvl w:ilvl="2" w:tplc="35E613EA">
      <w:numFmt w:val="bullet"/>
      <w:lvlText w:val="•"/>
      <w:lvlJc w:val="left"/>
      <w:pPr>
        <w:ind w:left="3213" w:hanging="260"/>
      </w:pPr>
      <w:rPr>
        <w:rFonts w:hint="default"/>
        <w:lang w:val="pt-PT" w:eastAsia="en-US" w:bidi="ar-SA"/>
      </w:rPr>
    </w:lvl>
    <w:lvl w:ilvl="3" w:tplc="586CBE52">
      <w:numFmt w:val="bullet"/>
      <w:lvlText w:val="•"/>
      <w:lvlJc w:val="left"/>
      <w:pPr>
        <w:ind w:left="4149" w:hanging="260"/>
      </w:pPr>
      <w:rPr>
        <w:rFonts w:hint="default"/>
        <w:lang w:val="pt-PT" w:eastAsia="en-US" w:bidi="ar-SA"/>
      </w:rPr>
    </w:lvl>
    <w:lvl w:ilvl="4" w:tplc="F4643608">
      <w:numFmt w:val="bullet"/>
      <w:lvlText w:val="•"/>
      <w:lvlJc w:val="left"/>
      <w:pPr>
        <w:ind w:left="5086" w:hanging="260"/>
      </w:pPr>
      <w:rPr>
        <w:rFonts w:hint="default"/>
        <w:lang w:val="pt-PT" w:eastAsia="en-US" w:bidi="ar-SA"/>
      </w:rPr>
    </w:lvl>
    <w:lvl w:ilvl="5" w:tplc="3F5ACCB2">
      <w:numFmt w:val="bullet"/>
      <w:lvlText w:val="•"/>
      <w:lvlJc w:val="left"/>
      <w:pPr>
        <w:ind w:left="6023" w:hanging="260"/>
      </w:pPr>
      <w:rPr>
        <w:rFonts w:hint="default"/>
        <w:lang w:val="pt-PT" w:eastAsia="en-US" w:bidi="ar-SA"/>
      </w:rPr>
    </w:lvl>
    <w:lvl w:ilvl="6" w:tplc="4B74F944">
      <w:numFmt w:val="bullet"/>
      <w:lvlText w:val="•"/>
      <w:lvlJc w:val="left"/>
      <w:pPr>
        <w:ind w:left="6959" w:hanging="260"/>
      </w:pPr>
      <w:rPr>
        <w:rFonts w:hint="default"/>
        <w:lang w:val="pt-PT" w:eastAsia="en-US" w:bidi="ar-SA"/>
      </w:rPr>
    </w:lvl>
    <w:lvl w:ilvl="7" w:tplc="60529D0C">
      <w:numFmt w:val="bullet"/>
      <w:lvlText w:val="•"/>
      <w:lvlJc w:val="left"/>
      <w:pPr>
        <w:ind w:left="7896" w:hanging="260"/>
      </w:pPr>
      <w:rPr>
        <w:rFonts w:hint="default"/>
        <w:lang w:val="pt-PT" w:eastAsia="en-US" w:bidi="ar-SA"/>
      </w:rPr>
    </w:lvl>
    <w:lvl w:ilvl="8" w:tplc="50E0FAC2">
      <w:numFmt w:val="bullet"/>
      <w:lvlText w:val="•"/>
      <w:lvlJc w:val="left"/>
      <w:pPr>
        <w:ind w:left="8833" w:hanging="260"/>
      </w:pPr>
      <w:rPr>
        <w:rFonts w:hint="default"/>
        <w:lang w:val="pt-PT" w:eastAsia="en-US" w:bidi="ar-SA"/>
      </w:rPr>
    </w:lvl>
  </w:abstractNum>
  <w:abstractNum w:abstractNumId="19">
    <w:nsid w:val="6D064632"/>
    <w:multiLevelType w:val="multilevel"/>
    <w:tmpl w:val="3C1C54DC"/>
    <w:lvl w:ilvl="0">
      <w:start w:val="2"/>
      <w:numFmt w:val="decimal"/>
      <w:lvlText w:val="%1"/>
      <w:lvlJc w:val="left"/>
      <w:pPr>
        <w:ind w:left="1648" w:hanging="36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648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3453" w:hanging="36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359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266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173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079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986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893" w:hanging="360"/>
      </w:pPr>
      <w:rPr>
        <w:rFonts w:hint="default"/>
        <w:lang w:val="pt-PT" w:eastAsia="en-US" w:bidi="ar-SA"/>
      </w:rPr>
    </w:lvl>
  </w:abstractNum>
  <w:abstractNum w:abstractNumId="20">
    <w:nsid w:val="6DCD1C4B"/>
    <w:multiLevelType w:val="hybridMultilevel"/>
    <w:tmpl w:val="1BD63BF0"/>
    <w:lvl w:ilvl="0" w:tplc="CE4CC31A">
      <w:numFmt w:val="bullet"/>
      <w:lvlText w:val=""/>
      <w:lvlJc w:val="left"/>
      <w:pPr>
        <w:ind w:left="1802" w:hanging="348"/>
      </w:pPr>
      <w:rPr>
        <w:rFonts w:ascii="Symbol" w:eastAsia="Symbol" w:hAnsi="Symbol" w:cs="Symbol" w:hint="default"/>
        <w:w w:val="100"/>
        <w:sz w:val="24"/>
        <w:szCs w:val="24"/>
        <w:lang w:val="pt-PT" w:eastAsia="en-US" w:bidi="ar-SA"/>
      </w:rPr>
    </w:lvl>
    <w:lvl w:ilvl="1" w:tplc="5D3EAE66">
      <w:numFmt w:val="bullet"/>
      <w:lvlText w:val="•"/>
      <w:lvlJc w:val="left"/>
      <w:pPr>
        <w:ind w:left="2690" w:hanging="348"/>
      </w:pPr>
      <w:rPr>
        <w:rFonts w:hint="default"/>
        <w:lang w:val="pt-PT" w:eastAsia="en-US" w:bidi="ar-SA"/>
      </w:rPr>
    </w:lvl>
    <w:lvl w:ilvl="2" w:tplc="FC54CD76">
      <w:numFmt w:val="bullet"/>
      <w:lvlText w:val="•"/>
      <w:lvlJc w:val="left"/>
      <w:pPr>
        <w:ind w:left="3581" w:hanging="348"/>
      </w:pPr>
      <w:rPr>
        <w:rFonts w:hint="default"/>
        <w:lang w:val="pt-PT" w:eastAsia="en-US" w:bidi="ar-SA"/>
      </w:rPr>
    </w:lvl>
    <w:lvl w:ilvl="3" w:tplc="CAACAFA2">
      <w:numFmt w:val="bullet"/>
      <w:lvlText w:val="•"/>
      <w:lvlJc w:val="left"/>
      <w:pPr>
        <w:ind w:left="4471" w:hanging="348"/>
      </w:pPr>
      <w:rPr>
        <w:rFonts w:hint="default"/>
        <w:lang w:val="pt-PT" w:eastAsia="en-US" w:bidi="ar-SA"/>
      </w:rPr>
    </w:lvl>
    <w:lvl w:ilvl="4" w:tplc="72FA3FF4">
      <w:numFmt w:val="bullet"/>
      <w:lvlText w:val="•"/>
      <w:lvlJc w:val="left"/>
      <w:pPr>
        <w:ind w:left="5362" w:hanging="348"/>
      </w:pPr>
      <w:rPr>
        <w:rFonts w:hint="default"/>
        <w:lang w:val="pt-PT" w:eastAsia="en-US" w:bidi="ar-SA"/>
      </w:rPr>
    </w:lvl>
    <w:lvl w:ilvl="5" w:tplc="CC3232E0">
      <w:numFmt w:val="bullet"/>
      <w:lvlText w:val="•"/>
      <w:lvlJc w:val="left"/>
      <w:pPr>
        <w:ind w:left="6253" w:hanging="348"/>
      </w:pPr>
      <w:rPr>
        <w:rFonts w:hint="default"/>
        <w:lang w:val="pt-PT" w:eastAsia="en-US" w:bidi="ar-SA"/>
      </w:rPr>
    </w:lvl>
    <w:lvl w:ilvl="6" w:tplc="050E5C5E">
      <w:numFmt w:val="bullet"/>
      <w:lvlText w:val="•"/>
      <w:lvlJc w:val="left"/>
      <w:pPr>
        <w:ind w:left="7143" w:hanging="348"/>
      </w:pPr>
      <w:rPr>
        <w:rFonts w:hint="default"/>
        <w:lang w:val="pt-PT" w:eastAsia="en-US" w:bidi="ar-SA"/>
      </w:rPr>
    </w:lvl>
    <w:lvl w:ilvl="7" w:tplc="119CCE2E">
      <w:numFmt w:val="bullet"/>
      <w:lvlText w:val="•"/>
      <w:lvlJc w:val="left"/>
      <w:pPr>
        <w:ind w:left="8034" w:hanging="348"/>
      </w:pPr>
      <w:rPr>
        <w:rFonts w:hint="default"/>
        <w:lang w:val="pt-PT" w:eastAsia="en-US" w:bidi="ar-SA"/>
      </w:rPr>
    </w:lvl>
    <w:lvl w:ilvl="8" w:tplc="6680CDDC">
      <w:numFmt w:val="bullet"/>
      <w:lvlText w:val="•"/>
      <w:lvlJc w:val="left"/>
      <w:pPr>
        <w:ind w:left="8925" w:hanging="348"/>
      </w:pPr>
      <w:rPr>
        <w:rFonts w:hint="default"/>
        <w:lang w:val="pt-PT" w:eastAsia="en-US" w:bidi="ar-SA"/>
      </w:rPr>
    </w:lvl>
  </w:abstractNum>
  <w:abstractNum w:abstractNumId="21">
    <w:nsid w:val="71076E74"/>
    <w:multiLevelType w:val="hybridMultilevel"/>
    <w:tmpl w:val="4EB85E1C"/>
    <w:lvl w:ilvl="0" w:tplc="DCE25A22">
      <w:start w:val="1"/>
      <w:numFmt w:val="lowerLetter"/>
      <w:lvlText w:val="%1)"/>
      <w:lvlJc w:val="left"/>
      <w:pPr>
        <w:ind w:left="1365" w:hanging="25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60565B16">
      <w:numFmt w:val="bullet"/>
      <w:lvlText w:val="•"/>
      <w:lvlJc w:val="left"/>
      <w:pPr>
        <w:ind w:left="2294" w:hanging="252"/>
      </w:pPr>
      <w:rPr>
        <w:rFonts w:hint="default"/>
        <w:lang w:val="pt-PT" w:eastAsia="en-US" w:bidi="ar-SA"/>
      </w:rPr>
    </w:lvl>
    <w:lvl w:ilvl="2" w:tplc="B9408178">
      <w:numFmt w:val="bullet"/>
      <w:lvlText w:val="•"/>
      <w:lvlJc w:val="left"/>
      <w:pPr>
        <w:ind w:left="3229" w:hanging="252"/>
      </w:pPr>
      <w:rPr>
        <w:rFonts w:hint="default"/>
        <w:lang w:val="pt-PT" w:eastAsia="en-US" w:bidi="ar-SA"/>
      </w:rPr>
    </w:lvl>
    <w:lvl w:ilvl="3" w:tplc="65F25974">
      <w:numFmt w:val="bullet"/>
      <w:lvlText w:val="•"/>
      <w:lvlJc w:val="left"/>
      <w:pPr>
        <w:ind w:left="4163" w:hanging="252"/>
      </w:pPr>
      <w:rPr>
        <w:rFonts w:hint="default"/>
        <w:lang w:val="pt-PT" w:eastAsia="en-US" w:bidi="ar-SA"/>
      </w:rPr>
    </w:lvl>
    <w:lvl w:ilvl="4" w:tplc="0C1E5BF4">
      <w:numFmt w:val="bullet"/>
      <w:lvlText w:val="•"/>
      <w:lvlJc w:val="left"/>
      <w:pPr>
        <w:ind w:left="5098" w:hanging="252"/>
      </w:pPr>
      <w:rPr>
        <w:rFonts w:hint="default"/>
        <w:lang w:val="pt-PT" w:eastAsia="en-US" w:bidi="ar-SA"/>
      </w:rPr>
    </w:lvl>
    <w:lvl w:ilvl="5" w:tplc="38F4364A">
      <w:numFmt w:val="bullet"/>
      <w:lvlText w:val="•"/>
      <w:lvlJc w:val="left"/>
      <w:pPr>
        <w:ind w:left="6033" w:hanging="252"/>
      </w:pPr>
      <w:rPr>
        <w:rFonts w:hint="default"/>
        <w:lang w:val="pt-PT" w:eastAsia="en-US" w:bidi="ar-SA"/>
      </w:rPr>
    </w:lvl>
    <w:lvl w:ilvl="6" w:tplc="31749EFC">
      <w:numFmt w:val="bullet"/>
      <w:lvlText w:val="•"/>
      <w:lvlJc w:val="left"/>
      <w:pPr>
        <w:ind w:left="6967" w:hanging="252"/>
      </w:pPr>
      <w:rPr>
        <w:rFonts w:hint="default"/>
        <w:lang w:val="pt-PT" w:eastAsia="en-US" w:bidi="ar-SA"/>
      </w:rPr>
    </w:lvl>
    <w:lvl w:ilvl="7" w:tplc="9FCA8866">
      <w:numFmt w:val="bullet"/>
      <w:lvlText w:val="•"/>
      <w:lvlJc w:val="left"/>
      <w:pPr>
        <w:ind w:left="7902" w:hanging="252"/>
      </w:pPr>
      <w:rPr>
        <w:rFonts w:hint="default"/>
        <w:lang w:val="pt-PT" w:eastAsia="en-US" w:bidi="ar-SA"/>
      </w:rPr>
    </w:lvl>
    <w:lvl w:ilvl="8" w:tplc="493C1056">
      <w:numFmt w:val="bullet"/>
      <w:lvlText w:val="•"/>
      <w:lvlJc w:val="left"/>
      <w:pPr>
        <w:ind w:left="8837" w:hanging="252"/>
      </w:pPr>
      <w:rPr>
        <w:rFonts w:hint="default"/>
        <w:lang w:val="pt-PT" w:eastAsia="en-US" w:bidi="ar-SA"/>
      </w:rPr>
    </w:lvl>
  </w:abstractNum>
  <w:abstractNum w:abstractNumId="22">
    <w:nsid w:val="72BF61D7"/>
    <w:multiLevelType w:val="hybridMultilevel"/>
    <w:tmpl w:val="A0DEE1C0"/>
    <w:lvl w:ilvl="0" w:tplc="068A56E0">
      <w:start w:val="1"/>
      <w:numFmt w:val="decimalZero"/>
      <w:lvlText w:val="%1-"/>
      <w:lvlJc w:val="left"/>
      <w:pPr>
        <w:ind w:left="1790" w:hanging="34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 w:tplc="40AA4AE2">
      <w:numFmt w:val="bullet"/>
      <w:lvlText w:val="•"/>
      <w:lvlJc w:val="left"/>
      <w:pPr>
        <w:ind w:left="2690" w:hanging="348"/>
      </w:pPr>
      <w:rPr>
        <w:rFonts w:hint="default"/>
        <w:lang w:val="pt-PT" w:eastAsia="en-US" w:bidi="ar-SA"/>
      </w:rPr>
    </w:lvl>
    <w:lvl w:ilvl="2" w:tplc="2744D026">
      <w:numFmt w:val="bullet"/>
      <w:lvlText w:val="•"/>
      <w:lvlJc w:val="left"/>
      <w:pPr>
        <w:ind w:left="3581" w:hanging="348"/>
      </w:pPr>
      <w:rPr>
        <w:rFonts w:hint="default"/>
        <w:lang w:val="pt-PT" w:eastAsia="en-US" w:bidi="ar-SA"/>
      </w:rPr>
    </w:lvl>
    <w:lvl w:ilvl="3" w:tplc="C1880BE2">
      <w:numFmt w:val="bullet"/>
      <w:lvlText w:val="•"/>
      <w:lvlJc w:val="left"/>
      <w:pPr>
        <w:ind w:left="4471" w:hanging="348"/>
      </w:pPr>
      <w:rPr>
        <w:rFonts w:hint="default"/>
        <w:lang w:val="pt-PT" w:eastAsia="en-US" w:bidi="ar-SA"/>
      </w:rPr>
    </w:lvl>
    <w:lvl w:ilvl="4" w:tplc="42922F1C">
      <w:numFmt w:val="bullet"/>
      <w:lvlText w:val="•"/>
      <w:lvlJc w:val="left"/>
      <w:pPr>
        <w:ind w:left="5362" w:hanging="348"/>
      </w:pPr>
      <w:rPr>
        <w:rFonts w:hint="default"/>
        <w:lang w:val="pt-PT" w:eastAsia="en-US" w:bidi="ar-SA"/>
      </w:rPr>
    </w:lvl>
    <w:lvl w:ilvl="5" w:tplc="B3323314">
      <w:numFmt w:val="bullet"/>
      <w:lvlText w:val="•"/>
      <w:lvlJc w:val="left"/>
      <w:pPr>
        <w:ind w:left="6253" w:hanging="348"/>
      </w:pPr>
      <w:rPr>
        <w:rFonts w:hint="default"/>
        <w:lang w:val="pt-PT" w:eastAsia="en-US" w:bidi="ar-SA"/>
      </w:rPr>
    </w:lvl>
    <w:lvl w:ilvl="6" w:tplc="E230098A">
      <w:numFmt w:val="bullet"/>
      <w:lvlText w:val="•"/>
      <w:lvlJc w:val="left"/>
      <w:pPr>
        <w:ind w:left="7143" w:hanging="348"/>
      </w:pPr>
      <w:rPr>
        <w:rFonts w:hint="default"/>
        <w:lang w:val="pt-PT" w:eastAsia="en-US" w:bidi="ar-SA"/>
      </w:rPr>
    </w:lvl>
    <w:lvl w:ilvl="7" w:tplc="76B80FEA">
      <w:numFmt w:val="bullet"/>
      <w:lvlText w:val="•"/>
      <w:lvlJc w:val="left"/>
      <w:pPr>
        <w:ind w:left="8034" w:hanging="348"/>
      </w:pPr>
      <w:rPr>
        <w:rFonts w:hint="default"/>
        <w:lang w:val="pt-PT" w:eastAsia="en-US" w:bidi="ar-SA"/>
      </w:rPr>
    </w:lvl>
    <w:lvl w:ilvl="8" w:tplc="E698FF76">
      <w:numFmt w:val="bullet"/>
      <w:lvlText w:val="•"/>
      <w:lvlJc w:val="left"/>
      <w:pPr>
        <w:ind w:left="8925" w:hanging="348"/>
      </w:pPr>
      <w:rPr>
        <w:rFonts w:hint="default"/>
        <w:lang w:val="pt-PT" w:eastAsia="en-US" w:bidi="ar-SA"/>
      </w:rPr>
    </w:lvl>
  </w:abstractNum>
  <w:abstractNum w:abstractNumId="23">
    <w:nsid w:val="765456FD"/>
    <w:multiLevelType w:val="hybridMultilevel"/>
    <w:tmpl w:val="C674D7CA"/>
    <w:lvl w:ilvl="0" w:tplc="0DF0EED8">
      <w:start w:val="2"/>
      <w:numFmt w:val="upperRoman"/>
      <w:lvlText w:val="%1"/>
      <w:lvlJc w:val="left"/>
      <w:pPr>
        <w:ind w:left="1300" w:hanging="219"/>
        <w:jc w:val="left"/>
      </w:pPr>
      <w:rPr>
        <w:rFonts w:hint="default"/>
        <w:w w:val="99"/>
        <w:lang w:val="pt-PT" w:eastAsia="en-US" w:bidi="ar-SA"/>
      </w:rPr>
    </w:lvl>
    <w:lvl w:ilvl="1" w:tplc="66CC3BBA">
      <w:start w:val="1"/>
      <w:numFmt w:val="decimal"/>
      <w:lvlText w:val="%2"/>
      <w:lvlJc w:val="left"/>
      <w:pPr>
        <w:ind w:left="1262" w:hanging="180"/>
        <w:jc w:val="left"/>
      </w:pPr>
      <w:rPr>
        <w:rFonts w:hint="default"/>
        <w:w w:val="100"/>
        <w:lang w:val="pt-PT" w:eastAsia="en-US" w:bidi="ar-SA"/>
      </w:rPr>
    </w:lvl>
    <w:lvl w:ilvl="2" w:tplc="9DF2CCBE">
      <w:numFmt w:val="bullet"/>
      <w:lvlText w:val="•"/>
      <w:lvlJc w:val="left"/>
      <w:pPr>
        <w:ind w:left="2345" w:hanging="180"/>
      </w:pPr>
      <w:rPr>
        <w:rFonts w:hint="default"/>
        <w:lang w:val="pt-PT" w:eastAsia="en-US" w:bidi="ar-SA"/>
      </w:rPr>
    </w:lvl>
    <w:lvl w:ilvl="3" w:tplc="3D00B234">
      <w:numFmt w:val="bullet"/>
      <w:lvlText w:val="•"/>
      <w:lvlJc w:val="left"/>
      <w:pPr>
        <w:ind w:left="3390" w:hanging="180"/>
      </w:pPr>
      <w:rPr>
        <w:rFonts w:hint="default"/>
        <w:lang w:val="pt-PT" w:eastAsia="en-US" w:bidi="ar-SA"/>
      </w:rPr>
    </w:lvl>
    <w:lvl w:ilvl="4" w:tplc="1EE227BE">
      <w:numFmt w:val="bullet"/>
      <w:lvlText w:val="•"/>
      <w:lvlJc w:val="left"/>
      <w:pPr>
        <w:ind w:left="4435" w:hanging="180"/>
      </w:pPr>
      <w:rPr>
        <w:rFonts w:hint="default"/>
        <w:lang w:val="pt-PT" w:eastAsia="en-US" w:bidi="ar-SA"/>
      </w:rPr>
    </w:lvl>
    <w:lvl w:ilvl="5" w:tplc="176A7FAE">
      <w:numFmt w:val="bullet"/>
      <w:lvlText w:val="•"/>
      <w:lvlJc w:val="left"/>
      <w:pPr>
        <w:ind w:left="5480" w:hanging="180"/>
      </w:pPr>
      <w:rPr>
        <w:rFonts w:hint="default"/>
        <w:lang w:val="pt-PT" w:eastAsia="en-US" w:bidi="ar-SA"/>
      </w:rPr>
    </w:lvl>
    <w:lvl w:ilvl="6" w:tplc="CEBC9736">
      <w:numFmt w:val="bullet"/>
      <w:lvlText w:val="•"/>
      <w:lvlJc w:val="left"/>
      <w:pPr>
        <w:ind w:left="6525" w:hanging="180"/>
      </w:pPr>
      <w:rPr>
        <w:rFonts w:hint="default"/>
        <w:lang w:val="pt-PT" w:eastAsia="en-US" w:bidi="ar-SA"/>
      </w:rPr>
    </w:lvl>
    <w:lvl w:ilvl="7" w:tplc="9D020418">
      <w:numFmt w:val="bullet"/>
      <w:lvlText w:val="•"/>
      <w:lvlJc w:val="left"/>
      <w:pPr>
        <w:ind w:left="7570" w:hanging="180"/>
      </w:pPr>
      <w:rPr>
        <w:rFonts w:hint="default"/>
        <w:lang w:val="pt-PT" w:eastAsia="en-US" w:bidi="ar-SA"/>
      </w:rPr>
    </w:lvl>
    <w:lvl w:ilvl="8" w:tplc="5D10B582">
      <w:numFmt w:val="bullet"/>
      <w:lvlText w:val="•"/>
      <w:lvlJc w:val="left"/>
      <w:pPr>
        <w:ind w:left="8616" w:hanging="180"/>
      </w:pPr>
      <w:rPr>
        <w:rFonts w:hint="default"/>
        <w:lang w:val="pt-PT" w:eastAsia="en-US" w:bidi="ar-SA"/>
      </w:rPr>
    </w:lvl>
  </w:abstractNum>
  <w:abstractNum w:abstractNumId="24">
    <w:nsid w:val="7737402D"/>
    <w:multiLevelType w:val="multilevel"/>
    <w:tmpl w:val="F7C03800"/>
    <w:lvl w:ilvl="0">
      <w:start w:val="1"/>
      <w:numFmt w:val="decimal"/>
      <w:lvlText w:val="%1"/>
      <w:lvlJc w:val="left"/>
      <w:pPr>
        <w:ind w:left="1082" w:hanging="19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44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82" w:hanging="5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082" w:hanging="77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4528" w:hanging="77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58" w:hanging="77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588" w:hanging="77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17" w:hanging="77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47" w:hanging="776"/>
      </w:pPr>
      <w:rPr>
        <w:rFonts w:hint="default"/>
        <w:lang w:val="pt-PT" w:eastAsia="en-US" w:bidi="ar-SA"/>
      </w:rPr>
    </w:lvl>
  </w:abstractNum>
  <w:abstractNum w:abstractNumId="25">
    <w:nsid w:val="7B750AB9"/>
    <w:multiLevelType w:val="multilevel"/>
    <w:tmpl w:val="ABC67A2C"/>
    <w:lvl w:ilvl="0">
      <w:start w:val="1"/>
      <w:numFmt w:val="decimal"/>
      <w:lvlText w:val="%1"/>
      <w:lvlJc w:val="left"/>
      <w:pPr>
        <w:ind w:left="1082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82" w:hanging="47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3005" w:hanging="47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967" w:hanging="4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930" w:hanging="4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93" w:hanging="4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55" w:hanging="4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18" w:hanging="4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1" w:hanging="471"/>
      </w:pPr>
      <w:rPr>
        <w:rFonts w:hint="default"/>
        <w:lang w:val="pt-PT" w:eastAsia="en-US" w:bidi="ar-SA"/>
      </w:rPr>
    </w:lvl>
  </w:abstractNum>
  <w:abstractNum w:abstractNumId="26">
    <w:nsid w:val="7DB2719A"/>
    <w:multiLevelType w:val="multilevel"/>
    <w:tmpl w:val="4ADA0F6E"/>
    <w:lvl w:ilvl="0">
      <w:start w:val="1"/>
      <w:numFmt w:val="decimal"/>
      <w:lvlText w:val="%1"/>
      <w:lvlJc w:val="left"/>
      <w:pPr>
        <w:ind w:left="1082" w:hanging="269"/>
        <w:jc w:val="left"/>
      </w:pPr>
      <w:rPr>
        <w:rFonts w:hint="default"/>
        <w:w w:val="99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487" w:hanging="40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505" w:hanging="40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30" w:hanging="40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5" w:hanging="40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80" w:hanging="40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05" w:hanging="40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30" w:hanging="40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56" w:hanging="406"/>
      </w:pPr>
      <w:rPr>
        <w:rFonts w:hint="default"/>
        <w:lang w:val="pt-PT" w:eastAsia="en-US" w:bidi="ar-SA"/>
      </w:rPr>
    </w:lvl>
  </w:abstractNum>
  <w:num w:numId="1">
    <w:abstractNumId w:val="22"/>
  </w:num>
  <w:num w:numId="2">
    <w:abstractNumId w:val="0"/>
  </w:num>
  <w:num w:numId="3">
    <w:abstractNumId w:val="19"/>
  </w:num>
  <w:num w:numId="4">
    <w:abstractNumId w:val="24"/>
  </w:num>
  <w:num w:numId="5">
    <w:abstractNumId w:val="4"/>
  </w:num>
  <w:num w:numId="6">
    <w:abstractNumId w:val="3"/>
  </w:num>
  <w:num w:numId="7">
    <w:abstractNumId w:val="20"/>
  </w:num>
  <w:num w:numId="8">
    <w:abstractNumId w:val="25"/>
  </w:num>
  <w:num w:numId="9">
    <w:abstractNumId w:val="1"/>
  </w:num>
  <w:num w:numId="10">
    <w:abstractNumId w:val="18"/>
  </w:num>
  <w:num w:numId="11">
    <w:abstractNumId w:val="10"/>
  </w:num>
  <w:num w:numId="12">
    <w:abstractNumId w:val="21"/>
  </w:num>
  <w:num w:numId="13">
    <w:abstractNumId w:val="5"/>
  </w:num>
  <w:num w:numId="14">
    <w:abstractNumId w:val="17"/>
  </w:num>
  <w:num w:numId="15">
    <w:abstractNumId w:val="8"/>
  </w:num>
  <w:num w:numId="16">
    <w:abstractNumId w:val="12"/>
  </w:num>
  <w:num w:numId="17">
    <w:abstractNumId w:val="11"/>
  </w:num>
  <w:num w:numId="18">
    <w:abstractNumId w:val="9"/>
  </w:num>
  <w:num w:numId="19">
    <w:abstractNumId w:val="2"/>
  </w:num>
  <w:num w:numId="20">
    <w:abstractNumId w:val="6"/>
  </w:num>
  <w:num w:numId="21">
    <w:abstractNumId w:val="26"/>
  </w:num>
  <w:num w:numId="22">
    <w:abstractNumId w:val="16"/>
  </w:num>
  <w:num w:numId="23">
    <w:abstractNumId w:val="23"/>
  </w:num>
  <w:num w:numId="24">
    <w:abstractNumId w:val="14"/>
  </w:num>
  <w:num w:numId="25">
    <w:abstractNumId w:val="13"/>
  </w:num>
  <w:num w:numId="26">
    <w:abstractNumId w:val="7"/>
  </w:num>
  <w:num w:numId="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633C6"/>
    <w:rsid w:val="006D35B3"/>
    <w:rsid w:val="007B641B"/>
    <w:rsid w:val="00A633C6"/>
    <w:rsid w:val="00B2212D"/>
    <w:rsid w:val="00B95A00"/>
    <w:rsid w:val="00D073AB"/>
    <w:rsid w:val="00E91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1082"/>
      <w:jc w:val="center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082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082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6D35B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D35B3"/>
    <w:rPr>
      <w:rFonts w:ascii="Tahoma" w:eastAsia="Times New Roman" w:hAnsi="Tahoma" w:cs="Tahoma"/>
      <w:sz w:val="16"/>
      <w:szCs w:val="16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1082"/>
      <w:jc w:val="center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082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082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6D35B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D35B3"/>
    <w:rPr>
      <w:rFonts w:ascii="Tahoma" w:eastAsia="Times New Roman" w:hAnsi="Tahoma" w:cs="Tahoma"/>
      <w:sz w:val="16"/>
      <w:szCs w:val="1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2414</Words>
  <Characters>13041</Characters>
  <Application>Microsoft Office Word</Application>
  <DocSecurity>0</DocSecurity>
  <Lines>108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DE PREGÃO PRESENCIAL Nº 005/2006</vt:lpstr>
    </vt:vector>
  </TitlesOfParts>
  <Company/>
  <LinksUpToDate>false</LinksUpToDate>
  <CharactersWithSpaces>15425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PREGÃO PRESENCIAL Nº 005/2006</dc:title>
  <dc:creator>x</dc:creator>
  <cp:lastModifiedBy>User</cp:lastModifiedBy>
  <cp:revision>2</cp:revision>
  <dcterms:created xsi:type="dcterms:W3CDTF">2021-07-12T17:12:00Z</dcterms:created>
  <dcterms:modified xsi:type="dcterms:W3CDTF">2021-07-12T17:12:00Z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2021-07-12T00:00:00Z</vt:filetime>
  </property>
</Properties>
</file>